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DE" w:rsidRPr="00A716FB" w:rsidRDefault="00EE5EDE" w:rsidP="00A716FB">
      <w:pPr>
        <w:spacing w:after="21" w:line="259" w:lineRule="auto"/>
        <w:ind w:left="72" w:firstLine="0"/>
        <w:jc w:val="both"/>
        <w:rPr>
          <w:rFonts w:ascii="Times New Roman" w:hAnsi="Times New Roman" w:cs="Times New Roman"/>
          <w:sz w:val="28"/>
          <w:szCs w:val="28"/>
          <w:lang w:val="en-US"/>
        </w:rPr>
      </w:pPr>
    </w:p>
    <w:p w:rsidR="00EE5EDE" w:rsidRPr="00A716FB" w:rsidRDefault="000E2131" w:rsidP="00A716FB">
      <w:pPr>
        <w:spacing w:after="201" w:line="259" w:lineRule="auto"/>
        <w:ind w:left="19" w:firstLine="0"/>
        <w:jc w:val="both"/>
        <w:rPr>
          <w:rFonts w:ascii="Times New Roman" w:hAnsi="Times New Roman" w:cs="Times New Roman"/>
          <w:b/>
          <w:sz w:val="24"/>
          <w:szCs w:val="24"/>
          <w:u w:val="single"/>
          <w:lang w:val="en-US"/>
        </w:rPr>
      </w:pPr>
      <w:r w:rsidRPr="00A716FB">
        <w:rPr>
          <w:rFonts w:ascii="Times New Roman" w:hAnsi="Times New Roman" w:cs="Times New Roman"/>
          <w:b/>
          <w:sz w:val="24"/>
          <w:szCs w:val="24"/>
          <w:u w:val="single"/>
          <w:lang w:val="en-US"/>
        </w:rPr>
        <w:t xml:space="preserve">AIMS AND PRINCIPLES </w:t>
      </w:r>
    </w:p>
    <w:p w:rsidR="00EE5EDE" w:rsidRPr="00A716FB" w:rsidRDefault="000E2131" w:rsidP="00A716FB">
      <w:pPr>
        <w:spacing w:after="178" w:line="279" w:lineRule="auto"/>
        <w:ind w:left="0" w:firstLine="0"/>
        <w:jc w:val="both"/>
        <w:rPr>
          <w:rFonts w:ascii="Times New Roman" w:hAnsi="Times New Roman" w:cs="Times New Roman"/>
          <w:i/>
          <w:sz w:val="28"/>
          <w:szCs w:val="28"/>
          <w:lang w:val="en-US"/>
        </w:rPr>
      </w:pPr>
      <w:r w:rsidRPr="00A716FB">
        <w:rPr>
          <w:rFonts w:ascii="Times New Roman" w:hAnsi="Times New Roman" w:cs="Times New Roman"/>
          <w:i/>
          <w:sz w:val="28"/>
          <w:szCs w:val="28"/>
          <w:lang w:val="en-US"/>
        </w:rPr>
        <w:t xml:space="preserve">At </w:t>
      </w:r>
      <w:r w:rsidR="00A716FB">
        <w:rPr>
          <w:rFonts w:ascii="Times New Roman" w:hAnsi="Times New Roman" w:cs="Times New Roman"/>
          <w:sz w:val="28"/>
          <w:szCs w:val="28"/>
          <w:lang w:val="en-US"/>
        </w:rPr>
        <w:t xml:space="preserve">Fulbright College, </w:t>
      </w:r>
      <w:r w:rsidRPr="00A716FB">
        <w:rPr>
          <w:rFonts w:ascii="Times New Roman" w:hAnsi="Times New Roman" w:cs="Times New Roman"/>
          <w:i/>
          <w:sz w:val="28"/>
          <w:szCs w:val="28"/>
          <w:lang w:val="en-US"/>
        </w:rPr>
        <w:t xml:space="preserve">we aim to provide a curriculum to develop curious thinkers with a love of learning who can demonstrate independent thought. The curriculum should create an environment where questioning, academic risk-taking, divergent thinking and the freedom to learn from mistakes are all encouraged. We offer a curriculum designed to nurture high aspirations and prepare </w:t>
      </w:r>
      <w:r w:rsidR="00A716FB">
        <w:rPr>
          <w:rFonts w:ascii="Times New Roman" w:hAnsi="Times New Roman" w:cs="Times New Roman"/>
          <w:i/>
          <w:sz w:val="28"/>
          <w:szCs w:val="28"/>
          <w:lang w:val="en-US"/>
        </w:rPr>
        <w:t>students</w:t>
      </w:r>
      <w:r w:rsidRPr="00A716FB">
        <w:rPr>
          <w:rFonts w:ascii="Times New Roman" w:hAnsi="Times New Roman" w:cs="Times New Roman"/>
          <w:i/>
          <w:sz w:val="28"/>
          <w:szCs w:val="28"/>
          <w:lang w:val="en-US"/>
        </w:rPr>
        <w:t xml:space="preserve"> for the opportunities and challenges </w:t>
      </w:r>
      <w:r w:rsidR="00A716FB">
        <w:rPr>
          <w:rFonts w:ascii="Times New Roman" w:hAnsi="Times New Roman" w:cs="Times New Roman"/>
          <w:i/>
          <w:sz w:val="28"/>
          <w:szCs w:val="28"/>
          <w:lang w:val="en-US"/>
        </w:rPr>
        <w:t>of</w:t>
      </w:r>
      <w:r w:rsidRPr="00A716FB">
        <w:rPr>
          <w:rFonts w:ascii="Times New Roman" w:hAnsi="Times New Roman" w:cs="Times New Roman"/>
          <w:i/>
          <w:sz w:val="28"/>
          <w:szCs w:val="28"/>
          <w:lang w:val="en-US"/>
        </w:rPr>
        <w:t xml:space="preserve"> the 21</w:t>
      </w:r>
      <w:r w:rsidRPr="00A716FB">
        <w:rPr>
          <w:rFonts w:ascii="Times New Roman" w:hAnsi="Times New Roman" w:cs="Times New Roman"/>
          <w:i/>
          <w:sz w:val="28"/>
          <w:szCs w:val="28"/>
          <w:vertAlign w:val="superscript"/>
          <w:lang w:val="en-US"/>
        </w:rPr>
        <w:t>st</w:t>
      </w:r>
      <w:r w:rsidRPr="00A716FB">
        <w:rPr>
          <w:rFonts w:ascii="Times New Roman" w:hAnsi="Times New Roman" w:cs="Times New Roman"/>
          <w:i/>
          <w:sz w:val="28"/>
          <w:szCs w:val="28"/>
          <w:lang w:val="en-US"/>
        </w:rPr>
        <w:t xml:space="preserve"> Century.  Our curriculum should imbue in our students these qualities: responsibility, independence and a sense that learning can excite and invigorate throughout life.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Within the framework of a broad and balanced education for each student, we intend for our curriculum to allow a high level of personalisation so that </w:t>
      </w:r>
      <w:r w:rsidR="00F629F2">
        <w:rPr>
          <w:rFonts w:ascii="Times New Roman" w:hAnsi="Times New Roman" w:cs="Times New Roman"/>
          <w:sz w:val="28"/>
          <w:szCs w:val="28"/>
          <w:lang w:val="en-US"/>
        </w:rPr>
        <w:t>students</w:t>
      </w:r>
      <w:r w:rsidRPr="00A716FB">
        <w:rPr>
          <w:rFonts w:ascii="Times New Roman" w:hAnsi="Times New Roman" w:cs="Times New Roman"/>
          <w:sz w:val="28"/>
          <w:szCs w:val="28"/>
          <w:lang w:val="en-US"/>
        </w:rPr>
        <w:t xml:space="preserve"> can play to </w:t>
      </w:r>
      <w:r w:rsidR="00F629F2">
        <w:rPr>
          <w:rFonts w:ascii="Times New Roman" w:hAnsi="Times New Roman" w:cs="Times New Roman"/>
          <w:sz w:val="28"/>
          <w:szCs w:val="28"/>
          <w:lang w:val="en-US"/>
        </w:rPr>
        <w:t>t</w:t>
      </w:r>
      <w:r w:rsidRPr="00A716FB">
        <w:rPr>
          <w:rFonts w:ascii="Times New Roman" w:hAnsi="Times New Roman" w:cs="Times New Roman"/>
          <w:sz w:val="28"/>
          <w:szCs w:val="28"/>
          <w:lang w:val="en-US"/>
        </w:rPr>
        <w:t>he</w:t>
      </w:r>
      <w:r w:rsidR="00F629F2">
        <w:rPr>
          <w:rFonts w:ascii="Times New Roman" w:hAnsi="Times New Roman" w:cs="Times New Roman"/>
          <w:sz w:val="28"/>
          <w:szCs w:val="28"/>
          <w:lang w:val="en-US"/>
        </w:rPr>
        <w:t>ir strengths and develop existing and new interests. This</w:t>
      </w:r>
      <w:r w:rsidRPr="00A716FB">
        <w:rPr>
          <w:rFonts w:ascii="Times New Roman" w:hAnsi="Times New Roman" w:cs="Times New Roman"/>
          <w:sz w:val="28"/>
          <w:szCs w:val="28"/>
          <w:lang w:val="en-US"/>
        </w:rPr>
        <w:t xml:space="preserve"> Curriculum Policy </w:t>
      </w:r>
      <w:proofErr w:type="gramStart"/>
      <w:r w:rsidRPr="00A716FB">
        <w:rPr>
          <w:rFonts w:ascii="Times New Roman" w:hAnsi="Times New Roman" w:cs="Times New Roman"/>
          <w:sz w:val="28"/>
          <w:szCs w:val="28"/>
          <w:lang w:val="en-US"/>
        </w:rPr>
        <w:t>should be seen</w:t>
      </w:r>
      <w:proofErr w:type="gramEnd"/>
      <w:r w:rsidRPr="00A716FB">
        <w:rPr>
          <w:rFonts w:ascii="Times New Roman" w:hAnsi="Times New Roman" w:cs="Times New Roman"/>
          <w:sz w:val="28"/>
          <w:szCs w:val="28"/>
          <w:lang w:val="en-US"/>
        </w:rPr>
        <w:t xml:space="preserve"> within the overall Aims and Ethos of </w:t>
      </w:r>
      <w:r w:rsidR="00F629F2">
        <w:rPr>
          <w:rFonts w:ascii="Times New Roman" w:hAnsi="Times New Roman" w:cs="Times New Roman"/>
          <w:sz w:val="28"/>
          <w:szCs w:val="28"/>
          <w:lang w:val="en-US"/>
        </w:rPr>
        <w:t>Fulbright College</w:t>
      </w:r>
      <w:r w:rsidRPr="00A716FB">
        <w:rPr>
          <w:rFonts w:ascii="Times New Roman" w:hAnsi="Times New Roman" w:cs="Times New Roman"/>
          <w:sz w:val="28"/>
          <w:szCs w:val="28"/>
          <w:lang w:val="en-US"/>
        </w:rPr>
        <w:t xml:space="preserve">, which are at the core of its objectives.  </w:t>
      </w:r>
      <w:r w:rsidR="00F629F2">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Our curriculum </w:t>
      </w:r>
      <w:proofErr w:type="gramStart"/>
      <w:r w:rsidRPr="00A716FB">
        <w:rPr>
          <w:rFonts w:ascii="Times New Roman" w:hAnsi="Times New Roman" w:cs="Times New Roman"/>
          <w:sz w:val="28"/>
          <w:szCs w:val="28"/>
          <w:lang w:val="en-US"/>
        </w:rPr>
        <w:t>is designed</w:t>
      </w:r>
      <w:proofErr w:type="gramEnd"/>
      <w:r w:rsidRPr="00A716FB">
        <w:rPr>
          <w:rFonts w:ascii="Times New Roman" w:hAnsi="Times New Roman" w:cs="Times New Roman"/>
          <w:sz w:val="28"/>
          <w:szCs w:val="28"/>
          <w:lang w:val="en-US"/>
        </w:rPr>
        <w:t xml:space="preserve"> to allow each student to: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F629F2" w:rsidRDefault="000E2131" w:rsidP="00A716FB">
      <w:pPr>
        <w:numPr>
          <w:ilvl w:val="0"/>
          <w:numId w:val="1"/>
        </w:numPr>
        <w:ind w:hanging="360"/>
        <w:jc w:val="both"/>
        <w:rPr>
          <w:rFonts w:ascii="Times New Roman" w:hAnsi="Times New Roman" w:cs="Times New Roman"/>
          <w:sz w:val="28"/>
          <w:szCs w:val="28"/>
          <w:lang w:val="en-US"/>
        </w:rPr>
      </w:pPr>
      <w:proofErr w:type="gramStart"/>
      <w:r w:rsidRPr="00A716FB">
        <w:rPr>
          <w:rFonts w:ascii="Times New Roman" w:hAnsi="Times New Roman" w:cs="Times New Roman"/>
          <w:sz w:val="28"/>
          <w:szCs w:val="28"/>
          <w:lang w:val="en-US"/>
        </w:rPr>
        <w:t>achieve</w:t>
      </w:r>
      <w:proofErr w:type="gramEnd"/>
      <w:r w:rsidRPr="00A716FB">
        <w:rPr>
          <w:rFonts w:ascii="Times New Roman" w:hAnsi="Times New Roman" w:cs="Times New Roman"/>
          <w:sz w:val="28"/>
          <w:szCs w:val="28"/>
          <w:lang w:val="en-US"/>
        </w:rPr>
        <w:t xml:space="preserve"> the best possible academic qualifications and standards</w:t>
      </w:r>
      <w:r w:rsidR="00F629F2">
        <w:rPr>
          <w:rFonts w:ascii="Times New Roman" w:hAnsi="Times New Roman" w:cs="Times New Roman"/>
          <w:sz w:val="28"/>
          <w:szCs w:val="28"/>
          <w:lang w:val="en-US"/>
        </w:rPr>
        <w:t xml:space="preserve">, </w:t>
      </w:r>
      <w:r w:rsidRPr="00A716FB">
        <w:rPr>
          <w:rFonts w:ascii="Times New Roman" w:hAnsi="Times New Roman" w:cs="Times New Roman"/>
          <w:sz w:val="28"/>
          <w:szCs w:val="28"/>
          <w:lang w:val="en-US"/>
        </w:rPr>
        <w:t xml:space="preserve">whatever </w:t>
      </w:r>
      <w:r w:rsidR="00F629F2">
        <w:rPr>
          <w:rFonts w:ascii="Times New Roman" w:hAnsi="Times New Roman" w:cs="Times New Roman"/>
          <w:sz w:val="28"/>
          <w:szCs w:val="28"/>
          <w:lang w:val="en-US"/>
        </w:rPr>
        <w:t>his/</w:t>
      </w:r>
      <w:r w:rsidRPr="00A716FB">
        <w:rPr>
          <w:rFonts w:ascii="Times New Roman" w:hAnsi="Times New Roman" w:cs="Times New Roman"/>
          <w:sz w:val="28"/>
          <w:szCs w:val="28"/>
          <w:lang w:val="en-US"/>
        </w:rPr>
        <w:t>her ability.</w:t>
      </w:r>
    </w:p>
    <w:p w:rsidR="00EE5EDE" w:rsidRPr="00F629F2" w:rsidRDefault="000E2131" w:rsidP="00A716FB">
      <w:pPr>
        <w:numPr>
          <w:ilvl w:val="0"/>
          <w:numId w:val="1"/>
        </w:numPr>
        <w:ind w:hanging="360"/>
        <w:jc w:val="both"/>
        <w:rPr>
          <w:rFonts w:ascii="Times New Roman" w:hAnsi="Times New Roman" w:cs="Times New Roman"/>
          <w:sz w:val="28"/>
          <w:szCs w:val="28"/>
          <w:lang w:val="en-US"/>
        </w:rPr>
      </w:pPr>
      <w:r w:rsidRPr="00F629F2">
        <w:rPr>
          <w:rFonts w:ascii="Times New Roman" w:hAnsi="Times New Roman" w:cs="Times New Roman"/>
          <w:sz w:val="28"/>
          <w:szCs w:val="28"/>
          <w:lang w:val="en-US"/>
        </w:rPr>
        <w:tab/>
      </w:r>
      <w:proofErr w:type="gramStart"/>
      <w:r w:rsidRPr="00F629F2">
        <w:rPr>
          <w:rFonts w:ascii="Times New Roman" w:hAnsi="Times New Roman" w:cs="Times New Roman"/>
          <w:sz w:val="28"/>
          <w:szCs w:val="28"/>
          <w:lang w:val="en-US"/>
        </w:rPr>
        <w:t>ensure</w:t>
      </w:r>
      <w:proofErr w:type="gramEnd"/>
      <w:r w:rsidRPr="00F629F2">
        <w:rPr>
          <w:rFonts w:ascii="Times New Roman" w:hAnsi="Times New Roman" w:cs="Times New Roman"/>
          <w:sz w:val="28"/>
          <w:szCs w:val="28"/>
          <w:lang w:val="en-US"/>
        </w:rPr>
        <w:t xml:space="preserve"> high levels of engagement, enjoyment and personal development. </w:t>
      </w:r>
    </w:p>
    <w:p w:rsidR="00EE5EDE" w:rsidRPr="00F629F2" w:rsidRDefault="000E2131" w:rsidP="00A716FB">
      <w:pPr>
        <w:spacing w:after="218" w:line="259" w:lineRule="auto"/>
        <w:ind w:left="0" w:firstLine="0"/>
        <w:jc w:val="both"/>
        <w:rPr>
          <w:rFonts w:ascii="Times New Roman" w:hAnsi="Times New Roman" w:cs="Times New Roman"/>
          <w:sz w:val="28"/>
          <w:szCs w:val="28"/>
          <w:lang w:val="en-US"/>
        </w:rPr>
      </w:pPr>
      <w:r w:rsidRPr="00F629F2">
        <w:rPr>
          <w:rFonts w:ascii="Times New Roman" w:hAnsi="Times New Roman" w:cs="Times New Roman"/>
          <w:sz w:val="28"/>
          <w:szCs w:val="28"/>
          <w:lang w:val="en-US"/>
        </w:rPr>
        <w:t xml:space="preserve"> </w:t>
      </w:r>
    </w:p>
    <w:p w:rsidR="00EE5EDE" w:rsidRPr="00A716FB" w:rsidRDefault="000E2131" w:rsidP="00A716FB">
      <w:pPr>
        <w:spacing w:after="236"/>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We aim for our curriculum to develop students who:  </w:t>
      </w:r>
    </w:p>
    <w:p w:rsidR="00EE5EDE" w:rsidRPr="00A716FB" w:rsidRDefault="000E2131" w:rsidP="00A716FB">
      <w:pPr>
        <w:numPr>
          <w:ilvl w:val="0"/>
          <w:numId w:val="1"/>
        </w:numPr>
        <w:spacing w:after="36"/>
        <w:ind w:hanging="360"/>
        <w:jc w:val="both"/>
        <w:rPr>
          <w:rFonts w:ascii="Times New Roman" w:hAnsi="Times New Roman" w:cs="Times New Roman"/>
          <w:sz w:val="28"/>
          <w:szCs w:val="28"/>
          <w:lang w:val="en-US"/>
        </w:rPr>
      </w:pPr>
      <w:proofErr w:type="gramStart"/>
      <w:r w:rsidRPr="00A716FB">
        <w:rPr>
          <w:rFonts w:ascii="Times New Roman" w:hAnsi="Times New Roman" w:cs="Times New Roman"/>
          <w:sz w:val="28"/>
          <w:szCs w:val="28"/>
          <w:lang w:val="en-US"/>
        </w:rPr>
        <w:t>are</w:t>
      </w:r>
      <w:proofErr w:type="gramEnd"/>
      <w:r w:rsidRPr="00A716FB">
        <w:rPr>
          <w:rFonts w:ascii="Times New Roman" w:hAnsi="Times New Roman" w:cs="Times New Roman"/>
          <w:sz w:val="28"/>
          <w:szCs w:val="28"/>
          <w:lang w:val="en-US"/>
        </w:rPr>
        <w:t xml:space="preserve"> inducted into the essential knowledge, skills and discourse of subject disciplines and who are able to develop specialisms according to aptitude. </w:t>
      </w:r>
    </w:p>
    <w:p w:rsidR="00EE5EDE" w:rsidRPr="00A716FB" w:rsidRDefault="000E2131" w:rsidP="00A716FB">
      <w:pPr>
        <w:numPr>
          <w:ilvl w:val="0"/>
          <w:numId w:val="1"/>
        </w:numPr>
        <w:spacing w:after="34"/>
        <w:ind w:hanging="360"/>
        <w:jc w:val="both"/>
        <w:rPr>
          <w:rFonts w:ascii="Times New Roman" w:hAnsi="Times New Roman" w:cs="Times New Roman"/>
          <w:sz w:val="28"/>
          <w:szCs w:val="28"/>
          <w:lang w:val="en-US"/>
        </w:rPr>
      </w:pPr>
      <w:proofErr w:type="gramStart"/>
      <w:r w:rsidRPr="00A716FB">
        <w:rPr>
          <w:rFonts w:ascii="Times New Roman" w:hAnsi="Times New Roman" w:cs="Times New Roman"/>
          <w:sz w:val="28"/>
          <w:szCs w:val="28"/>
          <w:lang w:val="en-US"/>
        </w:rPr>
        <w:t>can</w:t>
      </w:r>
      <w:proofErr w:type="gramEnd"/>
      <w:r w:rsidRPr="00A716FB">
        <w:rPr>
          <w:rFonts w:ascii="Times New Roman" w:hAnsi="Times New Roman" w:cs="Times New Roman"/>
          <w:sz w:val="28"/>
          <w:szCs w:val="28"/>
          <w:lang w:val="en-US"/>
        </w:rPr>
        <w:t xml:space="preserve"> appreciate human achievement in the field of languages, mathematics, science, technology, humanities, physical and aesthetic pursuits, creative and expressive arts  and to experience a sense of personal achievement in these fields during their time at school.  </w:t>
      </w:r>
    </w:p>
    <w:p w:rsidR="00EE5EDE" w:rsidRPr="00A716FB" w:rsidRDefault="000E2131" w:rsidP="00A716FB">
      <w:pPr>
        <w:numPr>
          <w:ilvl w:val="0"/>
          <w:numId w:val="1"/>
        </w:numPr>
        <w:spacing w:after="34"/>
        <w:ind w:hanging="360"/>
        <w:jc w:val="both"/>
        <w:rPr>
          <w:rFonts w:ascii="Times New Roman" w:hAnsi="Times New Roman" w:cs="Times New Roman"/>
          <w:sz w:val="28"/>
          <w:szCs w:val="28"/>
          <w:lang w:val="en-US"/>
        </w:rPr>
      </w:pPr>
      <w:proofErr w:type="gramStart"/>
      <w:r w:rsidRPr="00A716FB">
        <w:rPr>
          <w:rFonts w:ascii="Times New Roman" w:hAnsi="Times New Roman" w:cs="Times New Roman"/>
          <w:sz w:val="28"/>
          <w:szCs w:val="28"/>
          <w:lang w:val="en-US"/>
        </w:rPr>
        <w:t>acquire</w:t>
      </w:r>
      <w:proofErr w:type="gramEnd"/>
      <w:r w:rsidRPr="00A716FB">
        <w:rPr>
          <w:rFonts w:ascii="Times New Roman" w:hAnsi="Times New Roman" w:cs="Times New Roman"/>
          <w:sz w:val="28"/>
          <w:szCs w:val="28"/>
          <w:lang w:val="en-US"/>
        </w:rPr>
        <w:t xml:space="preserve"> an understanding of the social, economic, environmental and political aspects of the world and the interdependence of individuals, groups and nations. </w:t>
      </w:r>
    </w:p>
    <w:p w:rsidR="00EE5EDE" w:rsidRPr="00A716FB" w:rsidRDefault="000E2131" w:rsidP="00A716FB">
      <w:pPr>
        <w:numPr>
          <w:ilvl w:val="0"/>
          <w:numId w:val="1"/>
        </w:numPr>
        <w:spacing w:after="34"/>
        <w:ind w:hanging="360"/>
        <w:jc w:val="both"/>
        <w:rPr>
          <w:rFonts w:ascii="Times New Roman" w:hAnsi="Times New Roman" w:cs="Times New Roman"/>
          <w:sz w:val="28"/>
          <w:szCs w:val="28"/>
          <w:lang w:val="en-US"/>
        </w:rPr>
      </w:pPr>
      <w:proofErr w:type="gramStart"/>
      <w:r w:rsidRPr="00A716FB">
        <w:rPr>
          <w:rFonts w:ascii="Times New Roman" w:hAnsi="Times New Roman" w:cs="Times New Roman"/>
          <w:sz w:val="28"/>
          <w:szCs w:val="28"/>
          <w:lang w:val="en-US"/>
        </w:rPr>
        <w:lastRenderedPageBreak/>
        <w:t>are</w:t>
      </w:r>
      <w:proofErr w:type="gramEnd"/>
      <w:r w:rsidRPr="00A716FB">
        <w:rPr>
          <w:rFonts w:ascii="Times New Roman" w:hAnsi="Times New Roman" w:cs="Times New Roman"/>
          <w:sz w:val="28"/>
          <w:szCs w:val="28"/>
          <w:lang w:val="en-US"/>
        </w:rPr>
        <w:t xml:space="preserve"> able to link areas of knowledge in a spirit of enquiry and transfer skills from one area to another. </w:t>
      </w:r>
    </w:p>
    <w:p w:rsidR="00EE5EDE" w:rsidRPr="00A716FB" w:rsidRDefault="000E2131" w:rsidP="00A716FB">
      <w:pPr>
        <w:numPr>
          <w:ilvl w:val="0"/>
          <w:numId w:val="1"/>
        </w:numPr>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are resourceful and able to solve problems using the knowledge and skills they have gained.  </w:t>
      </w:r>
    </w:p>
    <w:p w:rsidR="00EE5EDE" w:rsidRPr="00A716FB" w:rsidRDefault="000E2131" w:rsidP="00A716FB">
      <w:pPr>
        <w:numPr>
          <w:ilvl w:val="0"/>
          <w:numId w:val="1"/>
        </w:numPr>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have the knowledge to develop for themselves an active and healthy lifestyle. </w:t>
      </w:r>
    </w:p>
    <w:p w:rsidR="00EE5EDE" w:rsidRPr="00A716FB" w:rsidRDefault="000E2131" w:rsidP="00A716FB">
      <w:pPr>
        <w:numPr>
          <w:ilvl w:val="0"/>
          <w:numId w:val="1"/>
        </w:numPr>
        <w:spacing w:after="34"/>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are reflective learners who understand their strengths and how they can be used; who can identify areas for development and know what to do in order to make progress. </w:t>
      </w:r>
    </w:p>
    <w:p w:rsidR="00EE5EDE" w:rsidRPr="00A716FB" w:rsidRDefault="000E2131" w:rsidP="00A716FB">
      <w:pPr>
        <w:numPr>
          <w:ilvl w:val="0"/>
          <w:numId w:val="1"/>
        </w:numPr>
        <w:spacing w:after="34"/>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can show resilience in their learning, persevering even when tasks are difficult and understanding how to access help when needed. </w:t>
      </w:r>
    </w:p>
    <w:p w:rsidR="00EE5EDE" w:rsidRPr="00A716FB" w:rsidRDefault="000E2131" w:rsidP="00A716FB">
      <w:pPr>
        <w:numPr>
          <w:ilvl w:val="0"/>
          <w:numId w:val="1"/>
        </w:numPr>
        <w:spacing w:after="36"/>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can work effectively in a team but also concentrate for long periods of time alone and manage distractions. </w:t>
      </w:r>
    </w:p>
    <w:p w:rsidR="00EE5EDE" w:rsidRPr="00A716FB" w:rsidRDefault="000E2131" w:rsidP="00A716FB">
      <w:pPr>
        <w:numPr>
          <w:ilvl w:val="0"/>
          <w:numId w:val="1"/>
        </w:numPr>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are increasingly independent, can show initiative and organise themselves. </w:t>
      </w:r>
    </w:p>
    <w:p w:rsidR="00510262" w:rsidRDefault="00510262" w:rsidP="00A716FB">
      <w:pPr>
        <w:pStyle w:val="Titolo1"/>
        <w:spacing w:after="182"/>
        <w:jc w:val="both"/>
        <w:rPr>
          <w:rFonts w:ascii="Times New Roman" w:hAnsi="Times New Roman" w:cs="Times New Roman"/>
          <w:sz w:val="28"/>
          <w:szCs w:val="28"/>
          <w:lang w:val="en-US"/>
        </w:rPr>
      </w:pPr>
    </w:p>
    <w:p w:rsidR="00EE5EDE" w:rsidRPr="00A716FB" w:rsidRDefault="000E2131" w:rsidP="00A716FB">
      <w:pPr>
        <w:pStyle w:val="Titolo1"/>
        <w:spacing w:after="182"/>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CURRICULUM DELIVERY  </w:t>
      </w:r>
    </w:p>
    <w:p w:rsidR="00EE5EDE" w:rsidRPr="00A716FB" w:rsidRDefault="000E2131" w:rsidP="00A716FB">
      <w:pPr>
        <w:spacing w:after="54"/>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curriculum should be seen in its widest sense as the entire planned learning experience. This includes formal lessons and events, routines, and learning that take place outside the classroom. </w:t>
      </w:r>
    </w:p>
    <w:p w:rsidR="00EE5EDE" w:rsidRPr="00A716FB" w:rsidRDefault="000E2131" w:rsidP="00A716FB">
      <w:pPr>
        <w:spacing w:after="23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Although the majority of the students’ formal learning experiences will be through subject-based lessons, the curriculum is also planned and delivered to address a number of cross-curricular dimensions. These are sometimes dealt with specifically through ‘curriculum suspension’ models where conventional lessons are suspended in </w:t>
      </w:r>
      <w:proofErr w:type="spellStart"/>
      <w:r w:rsidRPr="00A716FB">
        <w:rPr>
          <w:rFonts w:ascii="Times New Roman" w:hAnsi="Times New Roman" w:cs="Times New Roman"/>
          <w:sz w:val="28"/>
          <w:szCs w:val="28"/>
          <w:lang w:val="en-US"/>
        </w:rPr>
        <w:t>favour</w:t>
      </w:r>
      <w:proofErr w:type="spellEnd"/>
      <w:r w:rsidRPr="00A716FB">
        <w:rPr>
          <w:rFonts w:ascii="Times New Roman" w:hAnsi="Times New Roman" w:cs="Times New Roman"/>
          <w:sz w:val="28"/>
          <w:szCs w:val="28"/>
          <w:lang w:val="en-US"/>
        </w:rPr>
        <w:t xml:space="preserve"> of alternative models or through thematic projects. Additionally, all schemes of work in all subjects take into account the cross-curricular dimensions below and incorporate them into their subject and skills delivery. </w:t>
      </w:r>
    </w:p>
    <w:p w:rsidR="00EE5EDE" w:rsidRPr="00A716FB" w:rsidRDefault="000E2131" w:rsidP="00A716FB">
      <w:pPr>
        <w:spacing w:after="218"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0E2131" w:rsidP="00A716FB">
      <w:pPr>
        <w:pStyle w:val="Titolo2"/>
        <w:spacing w:after="203"/>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Literacy Across the Curriculum </w:t>
      </w:r>
    </w:p>
    <w:p w:rsidR="00EE5EDE" w:rsidRPr="00A716FB" w:rsidRDefault="000E2131" w:rsidP="00A716FB">
      <w:pPr>
        <w:spacing w:after="236"/>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We aim for all of our students to become literate and articulate communicators. In all subjects, pupils should be taught to express themselves correctly and appropriately on paper and orally, and to read accurately and with understanding. Pupils should be taught to recognise and use Standard English. In writing, pupils </w:t>
      </w:r>
      <w:r w:rsidRPr="00A716FB">
        <w:rPr>
          <w:rFonts w:ascii="Times New Roman" w:hAnsi="Times New Roman" w:cs="Times New Roman"/>
          <w:sz w:val="28"/>
          <w:szCs w:val="28"/>
          <w:lang w:val="en-US"/>
        </w:rPr>
        <w:lastRenderedPageBreak/>
        <w:t xml:space="preserve">should be taught to use correct spelling and punctuation and follow grammatical conventions. They should also be taught to organise their writing in logical and coherent forms. In speaking, pupils should be taught to use language precisely and cogently. Pupils should be taught to listen to others, and to respond and build on their ideas and views constructively. In reading, pupils should be taught strategies to help them read with understanding, to locate and use information, to follow a process or argument and summarise, and to synthesise and adapt what they learn from their reading. They should be specifically taught strategies to aid revision, including how to retain information long-term for deep understanding. </w:t>
      </w:r>
    </w:p>
    <w:p w:rsidR="00EE5EDE" w:rsidRPr="00A716FB"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Numeracy Across the Curriculum </w:t>
      </w:r>
      <w:r w:rsidRPr="00A716FB">
        <w:rPr>
          <w:rFonts w:ascii="Times New Roman" w:hAnsi="Times New Roman" w:cs="Times New Roman"/>
          <w:b w:val="0"/>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Similarly, all subjects are responsible, where appropriate, for developing students’ numeracy when opportunities arise during the course of the lessons. This can be done through asking students to use mental maths, basic mathematical formulae, tables and graphs to present data, and estimates and calculations.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Use of ICT Across the Curriculum </w:t>
      </w:r>
      <w:r w:rsidRPr="00A716FB">
        <w:rPr>
          <w:rFonts w:ascii="Times New Roman" w:hAnsi="Times New Roman" w:cs="Times New Roman"/>
          <w:b w:val="0"/>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Pupils should be given opportunities to apply and develop their ICT capability through the use of ICT tools to support their learning in all subjects. All students at </w:t>
      </w:r>
      <w:r w:rsidR="00510262">
        <w:rPr>
          <w:rFonts w:ascii="Times New Roman" w:hAnsi="Times New Roman" w:cs="Times New Roman"/>
          <w:sz w:val="28"/>
          <w:szCs w:val="28"/>
          <w:lang w:val="en-US"/>
        </w:rPr>
        <w:t xml:space="preserve">Fulbright College must </w:t>
      </w:r>
      <w:r w:rsidRPr="00A716FB">
        <w:rPr>
          <w:rFonts w:ascii="Times New Roman" w:hAnsi="Times New Roman" w:cs="Times New Roman"/>
          <w:sz w:val="28"/>
          <w:szCs w:val="28"/>
          <w:lang w:val="en-US"/>
        </w:rPr>
        <w:t xml:space="preserve">have personal </w:t>
      </w:r>
      <w:r w:rsidR="00D81942" w:rsidRPr="00A716FB">
        <w:rPr>
          <w:rFonts w:ascii="Times New Roman" w:hAnsi="Times New Roman" w:cs="Times New Roman"/>
          <w:sz w:val="28"/>
          <w:szCs w:val="28"/>
          <w:lang w:val="en-US"/>
        </w:rPr>
        <w:t>laptops, which</w:t>
      </w:r>
      <w:r w:rsidRPr="00A716FB">
        <w:rPr>
          <w:rFonts w:ascii="Times New Roman" w:hAnsi="Times New Roman" w:cs="Times New Roman"/>
          <w:sz w:val="28"/>
          <w:szCs w:val="28"/>
          <w:lang w:val="en-US"/>
        </w:rPr>
        <w:t xml:space="preserve"> can be utilised in all lessons on the wireless campus, and the Portal and curriculum areas can support this work wherever the students are in the world.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Health and Safety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All subjects have a duty to ensure appropriate compliance with Health and Safety guidelines, but specific responsibilities lie with science, design and technology, information and communication technology, art and design, and physical education. When working with tools, equipment and materials, in practical activities and in different environments, including those that are unfamiliar, </w:t>
      </w:r>
      <w:r w:rsidR="00D81942">
        <w:rPr>
          <w:rFonts w:ascii="Times New Roman" w:hAnsi="Times New Roman" w:cs="Times New Roman"/>
          <w:sz w:val="28"/>
          <w:szCs w:val="28"/>
          <w:lang w:val="en-US"/>
        </w:rPr>
        <w:t>students</w:t>
      </w:r>
      <w:r w:rsidRPr="00A716FB">
        <w:rPr>
          <w:rFonts w:ascii="Times New Roman" w:hAnsi="Times New Roman" w:cs="Times New Roman"/>
          <w:sz w:val="28"/>
          <w:szCs w:val="28"/>
          <w:lang w:val="en-US"/>
        </w:rPr>
        <w:t xml:space="preserve"> should be taught: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numPr>
          <w:ilvl w:val="0"/>
          <w:numId w:val="2"/>
        </w:numPr>
        <w:ind w:hanging="221"/>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about hazards, risks and risk control.  </w:t>
      </w:r>
    </w:p>
    <w:p w:rsidR="00EE5EDE" w:rsidRPr="00A716FB" w:rsidRDefault="000E2131" w:rsidP="00A716FB">
      <w:pPr>
        <w:numPr>
          <w:ilvl w:val="0"/>
          <w:numId w:val="2"/>
        </w:numPr>
        <w:ind w:hanging="221"/>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lastRenderedPageBreak/>
        <w:t xml:space="preserve">to recognise hazards, assess consequent risks and take steps to control the risks to themselves and others.  </w:t>
      </w:r>
    </w:p>
    <w:p w:rsidR="00EE5EDE" w:rsidRPr="00A716FB" w:rsidRDefault="000E2131" w:rsidP="00A716FB">
      <w:pPr>
        <w:numPr>
          <w:ilvl w:val="0"/>
          <w:numId w:val="2"/>
        </w:numPr>
        <w:ind w:hanging="221"/>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to use information to assess the immediate and cumulative risks.  </w:t>
      </w:r>
    </w:p>
    <w:p w:rsidR="00EE5EDE" w:rsidRPr="00A716FB" w:rsidRDefault="000E2131" w:rsidP="00A716FB">
      <w:pPr>
        <w:numPr>
          <w:ilvl w:val="0"/>
          <w:numId w:val="2"/>
        </w:numPr>
        <w:ind w:hanging="221"/>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to manage their environment to ensure the Health and Safety of themselves and others.  </w:t>
      </w:r>
    </w:p>
    <w:p w:rsidR="00EE5EDE" w:rsidRPr="00A716FB" w:rsidRDefault="000E2131" w:rsidP="00A716FB">
      <w:pPr>
        <w:numPr>
          <w:ilvl w:val="0"/>
          <w:numId w:val="2"/>
        </w:numPr>
        <w:ind w:hanging="221"/>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to explain the steps they take to control risks.  </w:t>
      </w:r>
    </w:p>
    <w:p w:rsidR="00EE5EDE" w:rsidRPr="00A716FB" w:rsidRDefault="000E2131" w:rsidP="00A716FB">
      <w:pPr>
        <w:spacing w:after="249"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83"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0E2131" w:rsidP="00A716FB">
      <w:pPr>
        <w:pStyle w:val="Titolo1"/>
        <w:ind w:right="7"/>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ACADEMIC SUPPORT AND PERSONALISATION </w:t>
      </w:r>
    </w:p>
    <w:p w:rsidR="00EE5EDE" w:rsidRPr="00A716FB" w:rsidRDefault="000E2131" w:rsidP="00A716FB">
      <w:pPr>
        <w:spacing w:after="0" w:line="259" w:lineRule="auto"/>
        <w:ind w:left="72"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In order to ensure every child achieves </w:t>
      </w:r>
      <w:r w:rsidR="00D81942">
        <w:rPr>
          <w:rFonts w:ascii="Times New Roman" w:hAnsi="Times New Roman" w:cs="Times New Roman"/>
          <w:sz w:val="28"/>
          <w:szCs w:val="28"/>
          <w:lang w:val="en-US"/>
        </w:rPr>
        <w:t>his/</w:t>
      </w:r>
      <w:r w:rsidRPr="00A716FB">
        <w:rPr>
          <w:rFonts w:ascii="Times New Roman" w:hAnsi="Times New Roman" w:cs="Times New Roman"/>
          <w:sz w:val="28"/>
          <w:szCs w:val="28"/>
          <w:lang w:val="en-US"/>
        </w:rPr>
        <w:t xml:space="preserve">her personal best, and is fully engaged in </w:t>
      </w:r>
      <w:r w:rsidR="00D81942">
        <w:rPr>
          <w:rFonts w:ascii="Times New Roman" w:hAnsi="Times New Roman" w:cs="Times New Roman"/>
          <w:sz w:val="28"/>
          <w:szCs w:val="28"/>
          <w:lang w:val="en-US"/>
        </w:rPr>
        <w:t>his/</w:t>
      </w:r>
      <w:r w:rsidRPr="00A716FB">
        <w:rPr>
          <w:rFonts w:ascii="Times New Roman" w:hAnsi="Times New Roman" w:cs="Times New Roman"/>
          <w:sz w:val="28"/>
          <w:szCs w:val="28"/>
          <w:lang w:val="en-US"/>
        </w:rPr>
        <w:t xml:space="preserve">her learning, we offer a high level of personalisation within the curriculum, depending on the needs of each individual </w:t>
      </w:r>
      <w:r w:rsidR="00D81942">
        <w:rPr>
          <w:rFonts w:ascii="Times New Roman" w:hAnsi="Times New Roman" w:cs="Times New Roman"/>
          <w:sz w:val="28"/>
          <w:szCs w:val="28"/>
          <w:lang w:val="en-US"/>
        </w:rPr>
        <w:t>student</w:t>
      </w:r>
      <w:r w:rsidRPr="00A716FB">
        <w:rPr>
          <w:rFonts w:ascii="Times New Roman" w:hAnsi="Times New Roman" w:cs="Times New Roman"/>
          <w:sz w:val="28"/>
          <w:szCs w:val="28"/>
          <w:lang w:val="en-US"/>
        </w:rPr>
        <w:t xml:space="preserve">. This happens in a number of different ways. </w:t>
      </w:r>
    </w:p>
    <w:p w:rsidR="00EE5EDE" w:rsidRPr="00A716FB" w:rsidRDefault="000E2131" w:rsidP="00A716FB">
      <w:pPr>
        <w:spacing w:after="2"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Languages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Each </w:t>
      </w:r>
      <w:r w:rsidR="00D81942">
        <w:rPr>
          <w:rFonts w:ascii="Times New Roman" w:hAnsi="Times New Roman" w:cs="Times New Roman"/>
          <w:sz w:val="28"/>
          <w:szCs w:val="28"/>
          <w:lang w:val="en-US"/>
        </w:rPr>
        <w:t>student</w:t>
      </w:r>
      <w:r w:rsidRPr="00A716FB">
        <w:rPr>
          <w:rFonts w:ascii="Times New Roman" w:hAnsi="Times New Roman" w:cs="Times New Roman"/>
          <w:sz w:val="28"/>
          <w:szCs w:val="28"/>
          <w:lang w:val="en-US"/>
        </w:rPr>
        <w:t xml:space="preserve"> has a choice of two out of four languages in </w:t>
      </w:r>
      <w:r w:rsidR="00D81942">
        <w:rPr>
          <w:rFonts w:ascii="Times New Roman" w:hAnsi="Times New Roman" w:cs="Times New Roman"/>
          <w:sz w:val="28"/>
          <w:szCs w:val="28"/>
          <w:lang w:val="en-US"/>
        </w:rPr>
        <w:t>Grades 6, 7 and 8.</w:t>
      </w:r>
      <w:r w:rsidRPr="00A716FB">
        <w:rPr>
          <w:rFonts w:ascii="Times New Roman" w:hAnsi="Times New Roman" w:cs="Times New Roman"/>
          <w:sz w:val="28"/>
          <w:szCs w:val="28"/>
          <w:lang w:val="en-US"/>
        </w:rPr>
        <w:t xml:space="preserve"> </w:t>
      </w:r>
      <w:r w:rsidR="00D81942">
        <w:rPr>
          <w:rFonts w:ascii="Times New Roman" w:hAnsi="Times New Roman" w:cs="Times New Roman"/>
          <w:sz w:val="28"/>
          <w:szCs w:val="28"/>
          <w:lang w:val="en-US"/>
        </w:rPr>
        <w:t xml:space="preserve">Students </w:t>
      </w:r>
      <w:r w:rsidRPr="00A716FB">
        <w:rPr>
          <w:rFonts w:ascii="Times New Roman" w:hAnsi="Times New Roman" w:cs="Times New Roman"/>
          <w:sz w:val="28"/>
          <w:szCs w:val="28"/>
          <w:lang w:val="en-US"/>
        </w:rPr>
        <w:t xml:space="preserve">are set according to their ability and experience in the language. Bilingual </w:t>
      </w:r>
      <w:r w:rsidR="00D81942">
        <w:rPr>
          <w:rFonts w:ascii="Times New Roman" w:hAnsi="Times New Roman" w:cs="Times New Roman"/>
          <w:sz w:val="28"/>
          <w:szCs w:val="28"/>
          <w:lang w:val="en-US"/>
        </w:rPr>
        <w:t>students</w:t>
      </w:r>
      <w:r w:rsidRPr="00A716FB">
        <w:rPr>
          <w:rFonts w:ascii="Times New Roman" w:hAnsi="Times New Roman" w:cs="Times New Roman"/>
          <w:sz w:val="28"/>
          <w:szCs w:val="28"/>
          <w:lang w:val="en-US"/>
        </w:rPr>
        <w:t xml:space="preserve"> or </w:t>
      </w:r>
      <w:r w:rsidR="00D81942">
        <w:rPr>
          <w:rFonts w:ascii="Times New Roman" w:hAnsi="Times New Roman" w:cs="Times New Roman"/>
          <w:sz w:val="28"/>
          <w:szCs w:val="28"/>
          <w:lang w:val="en-US"/>
        </w:rPr>
        <w:t>students</w:t>
      </w:r>
      <w:r w:rsidRPr="00A716FB">
        <w:rPr>
          <w:rFonts w:ascii="Times New Roman" w:hAnsi="Times New Roman" w:cs="Times New Roman"/>
          <w:sz w:val="28"/>
          <w:szCs w:val="28"/>
          <w:lang w:val="en-US"/>
        </w:rPr>
        <w:t xml:space="preserve"> with exceptional linguistic ability may be given appropriate tuition if they so wish.  At parent requests, we endeavour to source tuition in other languages outside our normal curriculum offer. Students receiving academic support for additional learning needs, or struggling with learning languages, may reduce the number of languages they study. Able students may add a third language including Greek to their programme of study in </w:t>
      </w:r>
      <w:r w:rsidR="00D81942">
        <w:rPr>
          <w:rFonts w:ascii="Times New Roman" w:hAnsi="Times New Roman" w:cs="Times New Roman"/>
          <w:sz w:val="28"/>
          <w:szCs w:val="28"/>
          <w:lang w:val="en-US"/>
        </w:rPr>
        <w:t>Grade 8</w:t>
      </w:r>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Number of subjects studied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number of options a student chooses at GCSE and, to some extent, at A Level will be dependent on </w:t>
      </w:r>
      <w:r w:rsidR="007746B6">
        <w:rPr>
          <w:rFonts w:ascii="Times New Roman" w:hAnsi="Times New Roman" w:cs="Times New Roman"/>
          <w:sz w:val="28"/>
          <w:szCs w:val="28"/>
          <w:lang w:val="en-US"/>
        </w:rPr>
        <w:t>his/</w:t>
      </w:r>
      <w:r w:rsidRPr="00A716FB">
        <w:rPr>
          <w:rFonts w:ascii="Times New Roman" w:hAnsi="Times New Roman" w:cs="Times New Roman"/>
          <w:sz w:val="28"/>
          <w:szCs w:val="28"/>
          <w:lang w:val="en-US"/>
        </w:rPr>
        <w:t xml:space="preserve">her skills, abilities and interests. The decision about numbers of subjects is made after consultation with the student, parents, Tutor, and subject teachers, and with the agreement of the Director of Studies. Some students will review and change their programme of study during the course of a year to ensure they have an appropriate curriculum.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lastRenderedPageBreak/>
        <w:t xml:space="preserve">Academic Support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Every student is screened on entry to the School to identify any need for additional academic support – if a need is identified, further tests are given and with the parents’ agreement, the student is offered lessons with the Academic Support Department and given a personalised learning programme (‘learning points’)</w:t>
      </w:r>
      <w:r w:rsidR="007746B6">
        <w:rPr>
          <w:rFonts w:ascii="Times New Roman" w:hAnsi="Times New Roman" w:cs="Times New Roman"/>
          <w:sz w:val="28"/>
          <w:szCs w:val="28"/>
          <w:lang w:val="en-US"/>
        </w:rPr>
        <w:t>. T</w:t>
      </w:r>
      <w:r w:rsidRPr="00A716FB">
        <w:rPr>
          <w:rFonts w:ascii="Times New Roman" w:hAnsi="Times New Roman" w:cs="Times New Roman"/>
          <w:sz w:val="28"/>
          <w:szCs w:val="28"/>
          <w:lang w:val="en-US"/>
        </w:rPr>
        <w:t xml:space="preserve">hese are circulated to each </w:t>
      </w:r>
      <w:r w:rsidR="007746B6">
        <w:rPr>
          <w:rFonts w:ascii="Times New Roman" w:hAnsi="Times New Roman" w:cs="Times New Roman"/>
          <w:sz w:val="28"/>
          <w:szCs w:val="28"/>
          <w:lang w:val="en-US"/>
        </w:rPr>
        <w:t xml:space="preserve">of the </w:t>
      </w:r>
      <w:r w:rsidRPr="00A716FB">
        <w:rPr>
          <w:rFonts w:ascii="Times New Roman" w:hAnsi="Times New Roman" w:cs="Times New Roman"/>
          <w:sz w:val="28"/>
          <w:szCs w:val="28"/>
          <w:lang w:val="en-US"/>
        </w:rPr>
        <w:t xml:space="preserve">student’s teachers to be addressed during lessons. In some cases, </w:t>
      </w:r>
      <w:r w:rsidR="007746B6">
        <w:rPr>
          <w:rFonts w:ascii="Times New Roman" w:hAnsi="Times New Roman" w:cs="Times New Roman"/>
          <w:sz w:val="28"/>
          <w:szCs w:val="28"/>
          <w:lang w:val="en-US"/>
        </w:rPr>
        <w:t>students</w:t>
      </w:r>
      <w:r w:rsidRPr="00A716FB">
        <w:rPr>
          <w:rFonts w:ascii="Times New Roman" w:hAnsi="Times New Roman" w:cs="Times New Roman"/>
          <w:sz w:val="28"/>
          <w:szCs w:val="28"/>
          <w:lang w:val="en-US"/>
        </w:rPr>
        <w:t xml:space="preserve"> are assessed as needing extra time in examinations or laptop use in exams. Every teacher is aware of students on the SEN Register, and differentiates for them appropriately within taught lessons. Students can be recommended for academic support at any time by teachers,  Tutors or parents. All students whose first language is not English are also screened at the start of an academic year. Those identified as in need of EAL support are provided with weekly lessons and their progress monitored by the Academic Support Department.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Annually, departments identify students who are especially gifted or talented within their areas. The school keeps a Gifted and Talented Register. This includes the names of </w:t>
      </w:r>
      <w:r w:rsidR="007746B6">
        <w:rPr>
          <w:rFonts w:ascii="Times New Roman" w:hAnsi="Times New Roman" w:cs="Times New Roman"/>
          <w:sz w:val="28"/>
          <w:szCs w:val="28"/>
          <w:lang w:val="en-US"/>
        </w:rPr>
        <w:t>students</w:t>
      </w:r>
      <w:r w:rsidRPr="00A716FB">
        <w:rPr>
          <w:rFonts w:ascii="Times New Roman" w:hAnsi="Times New Roman" w:cs="Times New Roman"/>
          <w:sz w:val="28"/>
          <w:szCs w:val="28"/>
          <w:lang w:val="en-US"/>
        </w:rPr>
        <w:t xml:space="preserve"> identified subject by subject, as well as lists of students with mean MidYis scores over 120, and scholars. Again, teachers are aware of students on the register and differentiate for them appropriately within lessons and through subject extension programmes. These students are also targeted when special enrichment activities take place and their academic progress is monitored by the Director of Studies and the Scholarship Mentors.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pStyle w:val="Titolo2"/>
        <w:spacing w:after="203"/>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Setting </w:t>
      </w:r>
    </w:p>
    <w:p w:rsidR="00EE5EDE" w:rsidRPr="00A716FB" w:rsidRDefault="000E2131" w:rsidP="007F7BD0">
      <w:pPr>
        <w:spacing w:after="199"/>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Setting by experience and ability takes place from </w:t>
      </w:r>
      <w:r w:rsidR="007F7BD0">
        <w:rPr>
          <w:rFonts w:ascii="Times New Roman" w:hAnsi="Times New Roman" w:cs="Times New Roman"/>
          <w:sz w:val="28"/>
          <w:szCs w:val="28"/>
          <w:lang w:val="en-US"/>
        </w:rPr>
        <w:t xml:space="preserve">Grade 6 </w:t>
      </w:r>
      <w:r w:rsidRPr="00A716FB">
        <w:rPr>
          <w:rFonts w:ascii="Times New Roman" w:hAnsi="Times New Roman" w:cs="Times New Roman"/>
          <w:sz w:val="28"/>
          <w:szCs w:val="28"/>
          <w:lang w:val="en-US"/>
        </w:rPr>
        <w:t>in languages,</w:t>
      </w:r>
      <w:r w:rsidR="007F7BD0">
        <w:rPr>
          <w:rFonts w:ascii="Times New Roman" w:hAnsi="Times New Roman" w:cs="Times New Roman"/>
          <w:sz w:val="28"/>
          <w:szCs w:val="28"/>
          <w:lang w:val="en-US"/>
        </w:rPr>
        <w:t xml:space="preserve"> Mathematics, Latin and after Grade 8</w:t>
      </w:r>
      <w:r w:rsidRPr="00A716FB">
        <w:rPr>
          <w:rFonts w:ascii="Times New Roman" w:hAnsi="Times New Roman" w:cs="Times New Roman"/>
          <w:sz w:val="28"/>
          <w:szCs w:val="28"/>
          <w:lang w:val="en-US"/>
        </w:rPr>
        <w:t xml:space="preserve"> in Science. In all other subjects, students’ needs are differentiated for within the lesson through a variety of strategies. Movement between sets (</w:t>
      </w:r>
      <w:proofErr w:type="spellStart"/>
      <w:r w:rsidRPr="00A716FB">
        <w:rPr>
          <w:rFonts w:ascii="Times New Roman" w:hAnsi="Times New Roman" w:cs="Times New Roman"/>
          <w:sz w:val="28"/>
          <w:szCs w:val="28"/>
          <w:lang w:val="en-US"/>
        </w:rPr>
        <w:t>divs</w:t>
      </w:r>
      <w:proofErr w:type="spellEnd"/>
      <w:r w:rsidRPr="00A716FB">
        <w:rPr>
          <w:rFonts w:ascii="Times New Roman" w:hAnsi="Times New Roman" w:cs="Times New Roman"/>
          <w:sz w:val="28"/>
          <w:szCs w:val="28"/>
          <w:lang w:val="en-US"/>
        </w:rPr>
        <w:t xml:space="preserve">) is facilitated by these subjects being faculty blocked, meaning a student can move up or down a set if their ability requires this. </w:t>
      </w:r>
      <w:r w:rsidRPr="00A716FB">
        <w:rPr>
          <w:rFonts w:ascii="Times New Roman" w:hAnsi="Times New Roman" w:cs="Times New Roman"/>
          <w:b/>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eastAsia="Calibri" w:hAnsi="Times New Roman" w:cs="Times New Roman"/>
          <w:b/>
          <w:sz w:val="28"/>
          <w:szCs w:val="28"/>
          <w:lang w:val="en-US"/>
        </w:rPr>
        <w:t xml:space="preserve"> </w:t>
      </w:r>
      <w:r w:rsidRPr="00A716FB">
        <w:rPr>
          <w:rFonts w:ascii="Times New Roman" w:eastAsia="Calibri" w:hAnsi="Times New Roman" w:cs="Times New Roman"/>
          <w:b/>
          <w:sz w:val="28"/>
          <w:szCs w:val="28"/>
          <w:lang w:val="en-US"/>
        </w:rPr>
        <w:tab/>
      </w:r>
      <w:r w:rsidRPr="00A716FB">
        <w:rPr>
          <w:rFonts w:ascii="Times New Roman" w:hAnsi="Times New Roman" w:cs="Times New Roman"/>
          <w:b/>
          <w:sz w:val="28"/>
          <w:szCs w:val="28"/>
          <w:lang w:val="en-US"/>
        </w:rPr>
        <w:t xml:space="preserve"> </w:t>
      </w:r>
    </w:p>
    <w:p w:rsidR="00EE5EDE" w:rsidRPr="00A716FB" w:rsidRDefault="000E2131" w:rsidP="007F7BD0">
      <w:pPr>
        <w:pStyle w:val="Titolo1"/>
        <w:ind w:left="0" w:right="5"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REGULATORY REQUIREMENTS </w:t>
      </w:r>
    </w:p>
    <w:p w:rsidR="00EE5EDE" w:rsidRPr="00A716FB" w:rsidRDefault="000E2131" w:rsidP="00A716FB">
      <w:pPr>
        <w:spacing w:after="0" w:line="259" w:lineRule="auto"/>
        <w:ind w:left="72"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lastRenderedPageBreak/>
        <w:t xml:space="preserve">The School’s Social, Moral, Spiritual and Cultural Policy is delivered through the curriculum, both in content included in subjects schemes of work, through the Academic Extension programme and through other planned learning opportunities in the school.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At </w:t>
      </w:r>
      <w:r w:rsidR="007F7BD0">
        <w:rPr>
          <w:rFonts w:ascii="Times New Roman" w:hAnsi="Times New Roman" w:cs="Times New Roman"/>
          <w:sz w:val="28"/>
          <w:szCs w:val="28"/>
          <w:lang w:val="en-US"/>
        </w:rPr>
        <w:t xml:space="preserve">the middle school, </w:t>
      </w:r>
      <w:r w:rsidR="005D2AAB">
        <w:rPr>
          <w:rFonts w:ascii="Times New Roman" w:hAnsi="Times New Roman" w:cs="Times New Roman"/>
          <w:sz w:val="28"/>
          <w:szCs w:val="28"/>
          <w:lang w:val="en-US"/>
        </w:rPr>
        <w:t>we may choose</w:t>
      </w:r>
      <w:r w:rsidRPr="00A716FB">
        <w:rPr>
          <w:rFonts w:ascii="Times New Roman" w:hAnsi="Times New Roman" w:cs="Times New Roman"/>
          <w:sz w:val="28"/>
          <w:szCs w:val="28"/>
          <w:lang w:val="en-US"/>
        </w:rPr>
        <w:t xml:space="preserve"> to teach Religious Education and sex and relationships education, and to non-statutory guidelines to cover  other aspects of Personal, Social and Health Education (PSHEE). Students receive weekly lessons in Religious Studies and are taught PSHE, including drugs, alcohol and sex education, on a carousel programme. There is a PSHEE policy.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At </w:t>
      </w:r>
      <w:r w:rsidR="008D2AB5">
        <w:rPr>
          <w:rFonts w:ascii="Times New Roman" w:hAnsi="Times New Roman" w:cs="Times New Roman"/>
          <w:sz w:val="28"/>
          <w:szCs w:val="28"/>
          <w:lang w:val="en-US"/>
        </w:rPr>
        <w:t xml:space="preserve">Grade 9, </w:t>
      </w:r>
      <w:r w:rsidRPr="00A716FB">
        <w:rPr>
          <w:rFonts w:ascii="Times New Roman" w:hAnsi="Times New Roman" w:cs="Times New Roman"/>
          <w:sz w:val="28"/>
          <w:szCs w:val="28"/>
          <w:lang w:val="en-US"/>
        </w:rPr>
        <w:t xml:space="preserve">students </w:t>
      </w:r>
      <w:r w:rsidR="008D2AB5">
        <w:rPr>
          <w:rFonts w:ascii="Times New Roman" w:hAnsi="Times New Roman" w:cs="Times New Roman"/>
          <w:sz w:val="28"/>
          <w:szCs w:val="28"/>
          <w:lang w:val="en-US"/>
        </w:rPr>
        <w:t xml:space="preserve">begin to </w:t>
      </w:r>
      <w:r w:rsidRPr="00A716FB">
        <w:rPr>
          <w:rFonts w:ascii="Times New Roman" w:hAnsi="Times New Roman" w:cs="Times New Roman"/>
          <w:sz w:val="28"/>
          <w:szCs w:val="28"/>
          <w:lang w:val="en-US"/>
        </w:rPr>
        <w:t xml:space="preserve">receive Religious Education through lessons if they have chosen Religious Studies as an option, and all students attend assembly several times each week, and have occasional talks and lectures. There is a weekly School Service which is Christian in format. PSHEE is delivered at </w:t>
      </w:r>
      <w:r w:rsidR="008D2AB5">
        <w:rPr>
          <w:rFonts w:ascii="Times New Roman" w:hAnsi="Times New Roman" w:cs="Times New Roman"/>
          <w:sz w:val="28"/>
          <w:szCs w:val="28"/>
          <w:lang w:val="en-US"/>
        </w:rPr>
        <w:t>High School</w:t>
      </w:r>
      <w:r w:rsidRPr="00A716FB">
        <w:rPr>
          <w:rFonts w:ascii="Times New Roman" w:hAnsi="Times New Roman" w:cs="Times New Roman"/>
          <w:sz w:val="28"/>
          <w:szCs w:val="28"/>
          <w:lang w:val="en-US"/>
        </w:rPr>
        <w:t xml:space="preserve"> through lectures, a carousel programme and through the enrichment programme.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At </w:t>
      </w:r>
      <w:r w:rsidR="008D2AB5">
        <w:rPr>
          <w:rFonts w:ascii="Times New Roman" w:hAnsi="Times New Roman" w:cs="Times New Roman"/>
          <w:sz w:val="28"/>
          <w:szCs w:val="28"/>
          <w:lang w:val="en-US"/>
        </w:rPr>
        <w:t>Fulbright College</w:t>
      </w:r>
      <w:r w:rsidRPr="00A716FB">
        <w:rPr>
          <w:rFonts w:ascii="Times New Roman" w:hAnsi="Times New Roman" w:cs="Times New Roman"/>
          <w:sz w:val="28"/>
          <w:szCs w:val="28"/>
          <w:lang w:val="en-US"/>
        </w:rPr>
        <w:t xml:space="preserve">, </w:t>
      </w:r>
      <w:r w:rsidR="008D2AB5">
        <w:rPr>
          <w:rFonts w:ascii="Times New Roman" w:hAnsi="Times New Roman" w:cs="Times New Roman"/>
          <w:sz w:val="28"/>
          <w:szCs w:val="28"/>
          <w:lang w:val="en-US"/>
        </w:rPr>
        <w:t>students</w:t>
      </w:r>
      <w:r w:rsidRPr="00A716FB">
        <w:rPr>
          <w:rFonts w:ascii="Times New Roman" w:hAnsi="Times New Roman" w:cs="Times New Roman"/>
          <w:sz w:val="28"/>
          <w:szCs w:val="28"/>
          <w:lang w:val="en-US"/>
        </w:rPr>
        <w:t xml:space="preserve"> in all </w:t>
      </w:r>
      <w:r w:rsidR="008D2AB5">
        <w:rPr>
          <w:rFonts w:ascii="Times New Roman" w:hAnsi="Times New Roman" w:cs="Times New Roman"/>
          <w:sz w:val="28"/>
          <w:szCs w:val="28"/>
          <w:lang w:val="en-US"/>
        </w:rPr>
        <w:t>grade</w:t>
      </w:r>
      <w:r w:rsidRPr="00A716FB">
        <w:rPr>
          <w:rFonts w:ascii="Times New Roman" w:hAnsi="Times New Roman" w:cs="Times New Roman"/>
          <w:sz w:val="28"/>
          <w:szCs w:val="28"/>
          <w:lang w:val="en-US"/>
        </w:rPr>
        <w:t xml:space="preserve"> groups, receive a minimum of three hours sport in lessons a week, significantly exceeding the minimum recommendation to schools that 85% of pupils aged 5-16 take part in a minimum of two hours high-quality PE and school sport within and beyond the curriculum each week.  </w:t>
      </w:r>
      <w:r w:rsidR="008D2AB5">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8D2AB5" w:rsidP="00A716FB">
      <w:pPr>
        <w:jc w:val="both"/>
        <w:rPr>
          <w:rFonts w:ascii="Times New Roman" w:hAnsi="Times New Roman" w:cs="Times New Roman"/>
          <w:sz w:val="28"/>
          <w:szCs w:val="28"/>
          <w:lang w:val="en-US"/>
        </w:rPr>
      </w:pPr>
      <w:r>
        <w:rPr>
          <w:rFonts w:ascii="Times New Roman" w:hAnsi="Times New Roman" w:cs="Times New Roman"/>
          <w:sz w:val="28"/>
          <w:szCs w:val="28"/>
          <w:lang w:val="en-US"/>
        </w:rPr>
        <w:t>Computing</w:t>
      </w:r>
      <w:r w:rsidR="000E2131" w:rsidRPr="00A716FB">
        <w:rPr>
          <w:rFonts w:ascii="Times New Roman" w:hAnsi="Times New Roman" w:cs="Times New Roman"/>
          <w:sz w:val="28"/>
          <w:szCs w:val="28"/>
          <w:lang w:val="en-US"/>
        </w:rPr>
        <w:t xml:space="preserve"> is taught as a discrete subject to </w:t>
      </w:r>
      <w:r>
        <w:rPr>
          <w:rFonts w:ascii="Times New Roman" w:hAnsi="Times New Roman" w:cs="Times New Roman"/>
          <w:sz w:val="28"/>
          <w:szCs w:val="28"/>
          <w:lang w:val="en-US"/>
        </w:rPr>
        <w:t>middle school students</w:t>
      </w:r>
      <w:r w:rsidR="000E2131" w:rsidRPr="00A716FB">
        <w:rPr>
          <w:rFonts w:ascii="Times New Roman" w:hAnsi="Times New Roman" w:cs="Times New Roman"/>
          <w:sz w:val="28"/>
          <w:szCs w:val="28"/>
          <w:lang w:val="en-US"/>
        </w:rPr>
        <w:t xml:space="preserve"> as part of the offering in Technology.  </w:t>
      </w:r>
    </w:p>
    <w:p w:rsidR="00EE5EDE" w:rsidRPr="00A716FB" w:rsidRDefault="000E2131" w:rsidP="00A716FB">
      <w:pPr>
        <w:spacing w:after="19"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pStyle w:val="Titolo1"/>
        <w:ind w:right="4"/>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MONITORING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spacing w:after="236"/>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Responsibility for the effective implementation of the policy lies with the </w:t>
      </w:r>
      <w:r w:rsidR="00C52DFA">
        <w:rPr>
          <w:rFonts w:ascii="Times New Roman" w:hAnsi="Times New Roman" w:cs="Times New Roman"/>
          <w:sz w:val="28"/>
          <w:szCs w:val="28"/>
          <w:lang w:val="en-US"/>
        </w:rPr>
        <w:t>Principal</w:t>
      </w:r>
      <w:r w:rsidRPr="00A716FB">
        <w:rPr>
          <w:rFonts w:ascii="Times New Roman" w:hAnsi="Times New Roman" w:cs="Times New Roman"/>
          <w:sz w:val="28"/>
          <w:szCs w:val="28"/>
          <w:lang w:val="en-US"/>
        </w:rPr>
        <w:t xml:space="preserve"> who delegates to the Director of Studies. Heads of Department, Housemasters and Housemistresses and individual subject teachers also have a key role to play. The policy is supported by schemes of work developed by individual departments, summaries of which can be found on the School Portal.  </w:t>
      </w:r>
    </w:p>
    <w:p w:rsidR="00EE5EDE" w:rsidRPr="00A716FB" w:rsidRDefault="000E2131" w:rsidP="00A716FB">
      <w:pPr>
        <w:spacing w:after="22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curriculum provision is reviewed annually at SMT and through Heads of Department meetings, as well as discussed at various academic forums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lastRenderedPageBreak/>
        <w:t xml:space="preserve"> </w:t>
      </w:r>
    </w:p>
    <w:p w:rsidR="00EE5EDE" w:rsidRPr="00A716FB" w:rsidRDefault="000E2131" w:rsidP="00A716FB">
      <w:pPr>
        <w:spacing w:after="21"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0E2131" w:rsidP="00A716FB">
      <w:pPr>
        <w:pStyle w:val="Titolo1"/>
        <w:ind w:right="6"/>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CURRICULUM PLAN </w:t>
      </w:r>
    </w:p>
    <w:p w:rsidR="00EE5EDE" w:rsidRPr="00A716FB" w:rsidRDefault="000E2131" w:rsidP="00A716FB">
      <w:pPr>
        <w:spacing w:after="0" w:line="259" w:lineRule="auto"/>
        <w:ind w:left="72"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spacing w:after="0" w:line="241" w:lineRule="auto"/>
        <w:ind w:left="0" w:firstLine="0"/>
        <w:jc w:val="both"/>
        <w:rPr>
          <w:rFonts w:ascii="Times New Roman" w:hAnsi="Times New Roman" w:cs="Times New Roman"/>
          <w:sz w:val="28"/>
          <w:szCs w:val="28"/>
          <w:lang w:val="en-US"/>
        </w:rPr>
      </w:pPr>
      <w:r w:rsidRPr="00A716FB">
        <w:rPr>
          <w:rFonts w:ascii="Times New Roman" w:hAnsi="Times New Roman" w:cs="Times New Roman"/>
          <w:b/>
          <w:i/>
          <w:sz w:val="28"/>
          <w:szCs w:val="28"/>
          <w:lang w:val="en-US"/>
        </w:rPr>
        <w:t xml:space="preserve">The subjects and their timetable allocations are based on a 32 hour week, with six hours of lessons a day Monday to Friday and two hours on Saturdays.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w:t>
      </w:r>
      <w:r w:rsidR="00DF79BC">
        <w:rPr>
          <w:rFonts w:ascii="Times New Roman" w:hAnsi="Times New Roman" w:cs="Times New Roman"/>
          <w:sz w:val="28"/>
          <w:szCs w:val="28"/>
          <w:lang w:val="en-US"/>
        </w:rPr>
        <w:t>Middle School</w:t>
      </w:r>
      <w:r w:rsidRPr="00A716FB">
        <w:rPr>
          <w:rFonts w:ascii="Times New Roman" w:hAnsi="Times New Roman" w:cs="Times New Roman"/>
          <w:sz w:val="28"/>
          <w:szCs w:val="28"/>
          <w:lang w:val="en-US"/>
        </w:rPr>
        <w:t xml:space="preserve"> Curriculum (</w:t>
      </w:r>
      <w:r w:rsidR="00DF79BC">
        <w:rPr>
          <w:rFonts w:ascii="Times New Roman" w:hAnsi="Times New Roman" w:cs="Times New Roman"/>
          <w:sz w:val="28"/>
          <w:szCs w:val="28"/>
          <w:lang w:val="en-US"/>
        </w:rPr>
        <w:t>Grades 6, 7 and 8</w:t>
      </w:r>
      <w:r w:rsidRPr="00A716FB">
        <w:rPr>
          <w:rFonts w:ascii="Times New Roman" w:hAnsi="Times New Roman" w:cs="Times New Roman"/>
          <w:sz w:val="28"/>
          <w:szCs w:val="28"/>
          <w:lang w:val="en-US"/>
        </w:rPr>
        <w:t xml:space="preserve">) </w:t>
      </w:r>
    </w:p>
    <w:p w:rsidR="00DF79BC" w:rsidRPr="00DF79BC" w:rsidRDefault="00DF79BC" w:rsidP="00DF79BC">
      <w:pPr>
        <w:rPr>
          <w:lang w:val="en-US"/>
        </w:rPr>
      </w:pP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All students study a broad and balanced range of subjects in the </w:t>
      </w:r>
      <w:r w:rsidR="00DF79BC">
        <w:rPr>
          <w:rFonts w:ascii="Times New Roman" w:hAnsi="Times New Roman" w:cs="Times New Roman"/>
          <w:sz w:val="28"/>
          <w:szCs w:val="28"/>
          <w:lang w:val="en-US"/>
        </w:rPr>
        <w:t>Middle</w:t>
      </w:r>
      <w:r w:rsidRPr="00A716FB">
        <w:rPr>
          <w:rFonts w:ascii="Times New Roman" w:hAnsi="Times New Roman" w:cs="Times New Roman"/>
          <w:sz w:val="28"/>
          <w:szCs w:val="28"/>
          <w:lang w:val="en-US"/>
        </w:rPr>
        <w:t xml:space="preserve"> School</w:t>
      </w:r>
      <w:r w:rsidR="00DF79BC">
        <w:rPr>
          <w:rFonts w:ascii="Times New Roman" w:hAnsi="Times New Roman" w:cs="Times New Roman"/>
          <w:sz w:val="28"/>
          <w:szCs w:val="28"/>
          <w:lang w:val="en-US"/>
        </w:rPr>
        <w:t>.</w:t>
      </w:r>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DF79BC">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In the </w:t>
      </w:r>
      <w:r w:rsidR="00DF79BC">
        <w:rPr>
          <w:rFonts w:ascii="Times New Roman" w:hAnsi="Times New Roman" w:cs="Times New Roman"/>
          <w:sz w:val="28"/>
          <w:szCs w:val="28"/>
          <w:lang w:val="en-US"/>
        </w:rPr>
        <w:t>Grades 6</w:t>
      </w:r>
      <w:r w:rsidRPr="00A716FB">
        <w:rPr>
          <w:rFonts w:ascii="Times New Roman" w:hAnsi="Times New Roman" w:cs="Times New Roman"/>
          <w:sz w:val="28"/>
          <w:szCs w:val="28"/>
          <w:lang w:val="en-US"/>
        </w:rPr>
        <w:t xml:space="preserve"> and</w:t>
      </w:r>
      <w:r w:rsidR="00DF79BC">
        <w:rPr>
          <w:rFonts w:ascii="Times New Roman" w:hAnsi="Times New Roman" w:cs="Times New Roman"/>
          <w:sz w:val="28"/>
          <w:szCs w:val="28"/>
          <w:lang w:val="en-US"/>
        </w:rPr>
        <w:t xml:space="preserve"> 7</w:t>
      </w:r>
      <w:r w:rsidRPr="00A716FB">
        <w:rPr>
          <w:rFonts w:ascii="Times New Roman" w:hAnsi="Times New Roman" w:cs="Times New Roman"/>
          <w:sz w:val="28"/>
          <w:szCs w:val="28"/>
          <w:lang w:val="en-US"/>
        </w:rPr>
        <w:t>, all our students study assessed courses in English, Mathematics,</w:t>
      </w:r>
      <w:r w:rsidR="00DF79BC">
        <w:rPr>
          <w:rFonts w:ascii="Times New Roman" w:hAnsi="Times New Roman" w:cs="Times New Roman"/>
          <w:sz w:val="28"/>
          <w:szCs w:val="28"/>
          <w:lang w:val="en-US"/>
        </w:rPr>
        <w:t xml:space="preserve"> Science, two </w:t>
      </w:r>
      <w:r w:rsidRPr="00A716FB">
        <w:rPr>
          <w:rFonts w:ascii="Times New Roman" w:hAnsi="Times New Roman" w:cs="Times New Roman"/>
          <w:sz w:val="28"/>
          <w:szCs w:val="28"/>
          <w:lang w:val="en-US"/>
        </w:rPr>
        <w:t>Modern Foreign Languages, Latin, RS, History, Geography, Art,</w:t>
      </w:r>
      <w:r w:rsidR="00DF79BC">
        <w:rPr>
          <w:rFonts w:ascii="Times New Roman" w:hAnsi="Times New Roman" w:cs="Times New Roman"/>
          <w:sz w:val="28"/>
          <w:szCs w:val="28"/>
          <w:lang w:val="en-US"/>
        </w:rPr>
        <w:t xml:space="preserve"> Technology including Computing</w:t>
      </w:r>
      <w:r w:rsidRPr="00A716FB">
        <w:rPr>
          <w:rFonts w:ascii="Times New Roman" w:hAnsi="Times New Roman" w:cs="Times New Roman"/>
          <w:sz w:val="28"/>
          <w:szCs w:val="28"/>
          <w:lang w:val="en-US"/>
        </w:rPr>
        <w:t xml:space="preserve">, Music and Drama. They also receive tuition in Academic Extension and Sport and have two or three hours allocated in their timetables to Private Study.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DF79BC">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In the </w:t>
      </w:r>
      <w:r w:rsidR="00DF79BC">
        <w:rPr>
          <w:rFonts w:ascii="Times New Roman" w:hAnsi="Times New Roman" w:cs="Times New Roman"/>
          <w:sz w:val="28"/>
          <w:szCs w:val="28"/>
          <w:lang w:val="en-US"/>
        </w:rPr>
        <w:t>Grade 8</w:t>
      </w:r>
      <w:r w:rsidRPr="00A716FB">
        <w:rPr>
          <w:rFonts w:ascii="Times New Roman" w:hAnsi="Times New Roman" w:cs="Times New Roman"/>
          <w:sz w:val="28"/>
          <w:szCs w:val="28"/>
          <w:lang w:val="en-US"/>
        </w:rPr>
        <w:t>, all our students study assessed courses in English, M</w:t>
      </w:r>
      <w:r w:rsidR="00DF79BC">
        <w:rPr>
          <w:rFonts w:ascii="Times New Roman" w:hAnsi="Times New Roman" w:cs="Times New Roman"/>
          <w:sz w:val="28"/>
          <w:szCs w:val="28"/>
          <w:lang w:val="en-US"/>
        </w:rPr>
        <w:t xml:space="preserve">athematics, Biology, Chemistry, </w:t>
      </w:r>
      <w:r w:rsidRPr="00A716FB">
        <w:rPr>
          <w:rFonts w:ascii="Times New Roman" w:hAnsi="Times New Roman" w:cs="Times New Roman"/>
          <w:sz w:val="28"/>
          <w:szCs w:val="28"/>
          <w:lang w:val="en-US"/>
        </w:rPr>
        <w:t xml:space="preserve">Physics, two Modern Foreign Languages, Latin, RS, History, Geography, Art, Technology, Music and Drama. They have the option to add a third Modern Language or Classical Greek to their programme, receive tuition in Academic Extension and Sport and most have curriculum time allocated to Private Study.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Pupils in </w:t>
      </w:r>
      <w:r w:rsidR="00DF79BC">
        <w:rPr>
          <w:rFonts w:ascii="Times New Roman" w:hAnsi="Times New Roman" w:cs="Times New Roman"/>
          <w:sz w:val="28"/>
          <w:szCs w:val="28"/>
          <w:lang w:val="en-US"/>
        </w:rPr>
        <w:t xml:space="preserve">Grades 6, 7 and 8 </w:t>
      </w:r>
      <w:r w:rsidRPr="00A716FB">
        <w:rPr>
          <w:rFonts w:ascii="Times New Roman" w:hAnsi="Times New Roman" w:cs="Times New Roman"/>
          <w:sz w:val="28"/>
          <w:szCs w:val="28"/>
          <w:lang w:val="en-US"/>
        </w:rPr>
        <w:t xml:space="preserve">are taught in </w:t>
      </w:r>
      <w:r w:rsidR="00DF79BC">
        <w:rPr>
          <w:rFonts w:ascii="Times New Roman" w:hAnsi="Times New Roman" w:cs="Times New Roman"/>
          <w:sz w:val="28"/>
          <w:szCs w:val="28"/>
          <w:lang w:val="en-US"/>
        </w:rPr>
        <w:t>grade</w:t>
      </w:r>
      <w:r w:rsidRPr="00A716FB">
        <w:rPr>
          <w:rFonts w:ascii="Times New Roman" w:hAnsi="Times New Roman" w:cs="Times New Roman"/>
          <w:sz w:val="28"/>
          <w:szCs w:val="28"/>
          <w:lang w:val="en-US"/>
        </w:rPr>
        <w:t xml:space="preserve"> groups with the exception of Mathematics, Latin and Languages, where students are divided into “</w:t>
      </w:r>
      <w:proofErr w:type="spellStart"/>
      <w:r w:rsidRPr="00A716FB">
        <w:rPr>
          <w:rFonts w:ascii="Times New Roman" w:hAnsi="Times New Roman" w:cs="Times New Roman"/>
          <w:sz w:val="28"/>
          <w:szCs w:val="28"/>
          <w:lang w:val="en-US"/>
        </w:rPr>
        <w:t>divs</w:t>
      </w:r>
      <w:proofErr w:type="spellEnd"/>
      <w:r w:rsidRPr="00A716FB">
        <w:rPr>
          <w:rFonts w:ascii="Times New Roman" w:hAnsi="Times New Roman" w:cs="Times New Roman"/>
          <w:sz w:val="28"/>
          <w:szCs w:val="28"/>
          <w:lang w:val="en-US"/>
        </w:rPr>
        <w:t xml:space="preserve">” (sets) based on their ability in each subject.  </w:t>
      </w:r>
    </w:p>
    <w:p w:rsidR="00DF79BC" w:rsidRPr="00A716FB" w:rsidRDefault="00DF79BC" w:rsidP="00A716FB">
      <w:pPr>
        <w:jc w:val="both"/>
        <w:rPr>
          <w:rFonts w:ascii="Times New Roman" w:hAnsi="Times New Roman" w:cs="Times New Roman"/>
          <w:sz w:val="28"/>
          <w:szCs w:val="28"/>
          <w:lang w:val="en-US"/>
        </w:rPr>
      </w:pP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C2346A" w:rsidRDefault="00C2346A" w:rsidP="00A716FB">
      <w:pPr>
        <w:spacing w:after="0" w:line="259" w:lineRule="auto"/>
        <w:ind w:left="0" w:firstLine="0"/>
        <w:jc w:val="both"/>
        <w:rPr>
          <w:rFonts w:ascii="Times New Roman" w:hAnsi="Times New Roman" w:cs="Times New Roman"/>
          <w:b/>
          <w:sz w:val="28"/>
          <w:szCs w:val="28"/>
          <w:lang w:val="en-US"/>
        </w:rPr>
      </w:pP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0E2131" w:rsidP="00A716FB">
      <w:pPr>
        <w:pStyle w:val="Titolo2"/>
        <w:ind w:left="-5"/>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w:t>
      </w:r>
      <w:r w:rsidR="00DF79BC">
        <w:rPr>
          <w:rFonts w:ascii="Times New Roman" w:hAnsi="Times New Roman" w:cs="Times New Roman"/>
          <w:sz w:val="28"/>
          <w:szCs w:val="28"/>
          <w:lang w:val="en-US"/>
        </w:rPr>
        <w:t>High School</w:t>
      </w:r>
      <w:r w:rsidRPr="00A716FB">
        <w:rPr>
          <w:rFonts w:ascii="Times New Roman" w:hAnsi="Times New Roman" w:cs="Times New Roman"/>
          <w:sz w:val="28"/>
          <w:szCs w:val="28"/>
          <w:lang w:val="en-US"/>
        </w:rPr>
        <w:t xml:space="preserve"> Curriculum (F</w:t>
      </w:r>
      <w:r w:rsidR="00DF79BC">
        <w:rPr>
          <w:rFonts w:ascii="Times New Roman" w:hAnsi="Times New Roman" w:cs="Times New Roman"/>
          <w:sz w:val="28"/>
          <w:szCs w:val="28"/>
          <w:lang w:val="en-US"/>
        </w:rPr>
        <w:t>reshman</w:t>
      </w:r>
      <w:r w:rsidRPr="00A716FB">
        <w:rPr>
          <w:rFonts w:ascii="Times New Roman" w:hAnsi="Times New Roman" w:cs="Times New Roman"/>
          <w:sz w:val="28"/>
          <w:szCs w:val="28"/>
          <w:lang w:val="en-US"/>
        </w:rPr>
        <w:t xml:space="preserve"> and </w:t>
      </w:r>
      <w:r w:rsidR="00DF79BC">
        <w:rPr>
          <w:rFonts w:ascii="Times New Roman" w:hAnsi="Times New Roman" w:cs="Times New Roman"/>
          <w:sz w:val="28"/>
          <w:szCs w:val="28"/>
          <w:lang w:val="en-US"/>
        </w:rPr>
        <w:t>Sophomore) (Grades 9 and 10</w:t>
      </w:r>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DF79BC" w:rsidP="00A716FB">
      <w:pPr>
        <w:jc w:val="both"/>
        <w:rPr>
          <w:rFonts w:ascii="Times New Roman" w:hAnsi="Times New Roman" w:cs="Times New Roman"/>
          <w:sz w:val="28"/>
          <w:szCs w:val="28"/>
          <w:lang w:val="en-US"/>
        </w:rPr>
      </w:pPr>
      <w:r>
        <w:rPr>
          <w:rFonts w:ascii="Times New Roman" w:hAnsi="Times New Roman" w:cs="Times New Roman"/>
          <w:sz w:val="28"/>
          <w:szCs w:val="28"/>
          <w:lang w:val="en-US"/>
        </w:rPr>
        <w:t>The Grades 9 and 10</w:t>
      </w:r>
      <w:r w:rsidR="000E2131" w:rsidRPr="00A716FB">
        <w:rPr>
          <w:rFonts w:ascii="Times New Roman" w:hAnsi="Times New Roman" w:cs="Times New Roman"/>
          <w:sz w:val="28"/>
          <w:szCs w:val="28"/>
          <w:lang w:val="en-US"/>
        </w:rPr>
        <w:t xml:space="preserve"> curriculum is structured around tuition towards </w:t>
      </w:r>
      <w:r w:rsidR="00C2346A">
        <w:rPr>
          <w:rFonts w:ascii="Times New Roman" w:hAnsi="Times New Roman" w:cs="Times New Roman"/>
          <w:sz w:val="28"/>
          <w:szCs w:val="28"/>
          <w:lang w:val="en-US"/>
        </w:rPr>
        <w:t>the attainment of GCSE certificate</w:t>
      </w:r>
      <w:r w:rsidR="000E2131" w:rsidRPr="00A716FB">
        <w:rPr>
          <w:rFonts w:ascii="Times New Roman" w:hAnsi="Times New Roman" w:cs="Times New Roman"/>
          <w:sz w:val="28"/>
          <w:szCs w:val="28"/>
          <w:lang w:val="en-US"/>
        </w:rPr>
        <w:t>.</w:t>
      </w:r>
      <w:r w:rsidR="00C2346A">
        <w:rPr>
          <w:rFonts w:ascii="Times New Roman" w:hAnsi="Times New Roman" w:cs="Times New Roman"/>
          <w:sz w:val="28"/>
          <w:szCs w:val="28"/>
          <w:lang w:val="en-US"/>
        </w:rPr>
        <w:t xml:space="preserve"> </w:t>
      </w:r>
      <w:r w:rsidR="00C2346A" w:rsidRPr="00C2346A">
        <w:rPr>
          <w:rFonts w:ascii="Times New Roman" w:hAnsi="Times New Roman" w:cs="Times New Roman"/>
          <w:sz w:val="28"/>
          <w:szCs w:val="28"/>
          <w:lang w:val="en-US"/>
        </w:rPr>
        <w:t>Five GCSE passes at grade C or higher are considered the rough </w:t>
      </w:r>
      <w:r w:rsidR="00C2346A" w:rsidRPr="00C2346A">
        <w:rPr>
          <w:rFonts w:ascii="Times New Roman" w:hAnsi="Times New Roman" w:cs="Times New Roman"/>
          <w:b/>
          <w:bCs/>
          <w:sz w:val="28"/>
          <w:szCs w:val="28"/>
          <w:lang w:val="en-US"/>
        </w:rPr>
        <w:t>equivalent</w:t>
      </w:r>
      <w:r w:rsidR="00C2346A" w:rsidRPr="00C2346A">
        <w:rPr>
          <w:rFonts w:ascii="Times New Roman" w:hAnsi="Times New Roman" w:cs="Times New Roman"/>
          <w:sz w:val="28"/>
          <w:szCs w:val="28"/>
          <w:lang w:val="en-US"/>
        </w:rPr>
        <w:t> of a </w:t>
      </w:r>
      <w:r w:rsidR="00C2346A" w:rsidRPr="00C2346A">
        <w:rPr>
          <w:rFonts w:ascii="Times New Roman" w:hAnsi="Times New Roman" w:cs="Times New Roman"/>
          <w:b/>
          <w:bCs/>
          <w:sz w:val="28"/>
          <w:szCs w:val="28"/>
          <w:lang w:val="en-US"/>
        </w:rPr>
        <w:t>US</w:t>
      </w:r>
      <w:r w:rsidR="00C2346A" w:rsidRPr="00C2346A">
        <w:rPr>
          <w:rFonts w:ascii="Times New Roman" w:hAnsi="Times New Roman" w:cs="Times New Roman"/>
          <w:sz w:val="28"/>
          <w:szCs w:val="28"/>
          <w:lang w:val="en-US"/>
        </w:rPr>
        <w:t> High School Diploma</w:t>
      </w:r>
      <w:r w:rsidR="00C2346A">
        <w:rPr>
          <w:rFonts w:ascii="Times New Roman" w:hAnsi="Times New Roman" w:cs="Times New Roman"/>
          <w:sz w:val="28"/>
          <w:szCs w:val="28"/>
          <w:lang w:val="en-US"/>
        </w:rPr>
        <w:t xml:space="preserve">. </w:t>
      </w:r>
      <w:r w:rsidR="00C2346A" w:rsidRPr="00C2346A">
        <w:rPr>
          <w:rFonts w:ascii="Times New Roman" w:hAnsi="Times New Roman" w:cs="Times New Roman"/>
          <w:sz w:val="28"/>
          <w:szCs w:val="28"/>
          <w:lang w:val="en-US"/>
        </w:rPr>
        <w:t> </w:t>
      </w:r>
      <w:r w:rsidR="000E2131"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lastRenderedPageBreak/>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All students study a compulsory core: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English Language and </w:t>
      </w:r>
      <w:proofErr w:type="spellStart"/>
      <w:r w:rsidRPr="00A716FB">
        <w:rPr>
          <w:rFonts w:ascii="Times New Roman" w:hAnsi="Times New Roman" w:cs="Times New Roman"/>
          <w:sz w:val="28"/>
          <w:szCs w:val="28"/>
        </w:rPr>
        <w:t>Literature</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Mathematics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Science (Biology, Chemistry and Physics or Science and Additional Science)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A </w:t>
      </w:r>
      <w:proofErr w:type="spellStart"/>
      <w:r w:rsidRPr="00A716FB">
        <w:rPr>
          <w:rFonts w:ascii="Times New Roman" w:hAnsi="Times New Roman" w:cs="Times New Roman"/>
          <w:sz w:val="28"/>
          <w:szCs w:val="28"/>
        </w:rPr>
        <w:t>Modern</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Foreign</w:t>
      </w:r>
      <w:proofErr w:type="spellEnd"/>
      <w:r w:rsidRPr="00A716FB">
        <w:rPr>
          <w:rFonts w:ascii="Times New Roman" w:hAnsi="Times New Roman" w:cs="Times New Roman"/>
          <w:sz w:val="28"/>
          <w:szCs w:val="28"/>
        </w:rPr>
        <w:t xml:space="preserve"> Language </w:t>
      </w:r>
    </w:p>
    <w:p w:rsidR="00EE5EDE" w:rsidRPr="00A716FB" w:rsidRDefault="000E2131" w:rsidP="00A716FB">
      <w:pPr>
        <w:numPr>
          <w:ilvl w:val="0"/>
          <w:numId w:val="3"/>
        </w:numPr>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Academic Extension, which includes Critical Thinking, Global Awareness and PSHE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Sport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Students choose between two and five other option subjects, the number and selection being chosen after guidance from the School and parents.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French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German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Spanish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Mandarin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Latin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Greek</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Religious</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Studies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History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Geography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Art and Design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Music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Drama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Technology </w:t>
      </w:r>
    </w:p>
    <w:p w:rsidR="00EE5EDE" w:rsidRPr="00A716FB" w:rsidRDefault="000E2131" w:rsidP="00A716FB">
      <w:pPr>
        <w:numPr>
          <w:ilvl w:val="0"/>
          <w:numId w:val="3"/>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Physical</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Education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3"/>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Extended Project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r w:rsidRPr="00A716FB">
        <w:rPr>
          <w:rFonts w:ascii="Times New Roman" w:hAnsi="Times New Roman" w:cs="Times New Roman"/>
          <w:sz w:val="28"/>
          <w:szCs w:val="28"/>
        </w:rPr>
        <w:tab/>
        <w:t xml:space="preserve"> </w:t>
      </w:r>
    </w:p>
    <w:p w:rsidR="00EE5EDE" w:rsidRPr="00A716FB" w:rsidRDefault="000E2131" w:rsidP="00D76EFD">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following table illustrates the number of hours allocated to each subject for each </w:t>
      </w:r>
      <w:r w:rsidR="00E058A3">
        <w:rPr>
          <w:rFonts w:ascii="Times New Roman" w:hAnsi="Times New Roman" w:cs="Times New Roman"/>
          <w:sz w:val="28"/>
          <w:szCs w:val="28"/>
          <w:lang w:val="en-US"/>
        </w:rPr>
        <w:t>grade</w:t>
      </w:r>
      <w:r w:rsidRPr="00A716FB">
        <w:rPr>
          <w:rFonts w:ascii="Times New Roman" w:hAnsi="Times New Roman" w:cs="Times New Roman"/>
          <w:sz w:val="28"/>
          <w:szCs w:val="28"/>
          <w:lang w:val="en-US"/>
        </w:rPr>
        <w:t xml:space="preserve"> group in the </w:t>
      </w:r>
      <w:r w:rsidR="00E058A3">
        <w:rPr>
          <w:rFonts w:ascii="Times New Roman" w:hAnsi="Times New Roman" w:cs="Times New Roman"/>
          <w:sz w:val="28"/>
          <w:szCs w:val="28"/>
          <w:lang w:val="en-US"/>
        </w:rPr>
        <w:t>Middle</w:t>
      </w:r>
      <w:r w:rsidRPr="00A716FB">
        <w:rPr>
          <w:rFonts w:ascii="Times New Roman" w:hAnsi="Times New Roman" w:cs="Times New Roman"/>
          <w:sz w:val="28"/>
          <w:szCs w:val="28"/>
          <w:lang w:val="en-US"/>
        </w:rPr>
        <w:t xml:space="preserve"> School (</w:t>
      </w:r>
      <w:r w:rsidR="00E058A3">
        <w:rPr>
          <w:rFonts w:ascii="Times New Roman" w:hAnsi="Times New Roman" w:cs="Times New Roman"/>
          <w:sz w:val="28"/>
          <w:szCs w:val="28"/>
          <w:lang w:val="en-US"/>
        </w:rPr>
        <w:t>Grades 6-8</w:t>
      </w:r>
      <w:r w:rsidRPr="00A716FB">
        <w:rPr>
          <w:rFonts w:ascii="Times New Roman" w:hAnsi="Times New Roman" w:cs="Times New Roman"/>
          <w:sz w:val="28"/>
          <w:szCs w:val="28"/>
          <w:lang w:val="en-US"/>
        </w:rPr>
        <w:t xml:space="preserve">) </w:t>
      </w:r>
      <w:r w:rsidR="00E058A3">
        <w:rPr>
          <w:rFonts w:ascii="Times New Roman" w:hAnsi="Times New Roman" w:cs="Times New Roman"/>
          <w:sz w:val="28"/>
          <w:szCs w:val="28"/>
          <w:lang w:val="en-US"/>
        </w:rPr>
        <w:t xml:space="preserve">as well as the Freshman and </w:t>
      </w:r>
      <w:r w:rsidR="00E058A3">
        <w:rPr>
          <w:rFonts w:ascii="Times New Roman" w:hAnsi="Times New Roman" w:cs="Times New Roman"/>
          <w:sz w:val="28"/>
          <w:szCs w:val="28"/>
          <w:lang w:val="en-US"/>
        </w:rPr>
        <w:lastRenderedPageBreak/>
        <w:t xml:space="preserve">Sophomore years of the High School </w:t>
      </w:r>
      <w:r w:rsidRPr="00A716FB">
        <w:rPr>
          <w:rFonts w:ascii="Times New Roman" w:hAnsi="Times New Roman" w:cs="Times New Roman"/>
          <w:sz w:val="28"/>
          <w:szCs w:val="28"/>
          <w:lang w:val="en-US"/>
        </w:rPr>
        <w:t xml:space="preserve">each week. The number of </w:t>
      </w:r>
      <w:proofErr w:type="gramStart"/>
      <w:r w:rsidRPr="00A716FB">
        <w:rPr>
          <w:rFonts w:ascii="Times New Roman" w:hAnsi="Times New Roman" w:cs="Times New Roman"/>
          <w:sz w:val="28"/>
          <w:szCs w:val="28"/>
          <w:lang w:val="en-US"/>
        </w:rPr>
        <w:t>hours of private study available is determined by the number of options chosen</w:t>
      </w:r>
      <w:proofErr w:type="gramEnd"/>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tbl>
      <w:tblPr>
        <w:tblStyle w:val="TableGrid"/>
        <w:tblW w:w="9242" w:type="dxa"/>
        <w:tblInd w:w="-107" w:type="dxa"/>
        <w:tblCellMar>
          <w:top w:w="9" w:type="dxa"/>
          <w:left w:w="154" w:type="dxa"/>
          <w:right w:w="97" w:type="dxa"/>
        </w:tblCellMar>
        <w:tblLook w:val="04A0" w:firstRow="1" w:lastRow="0" w:firstColumn="1" w:lastColumn="0" w:noHBand="0" w:noVBand="1"/>
      </w:tblPr>
      <w:tblGrid>
        <w:gridCol w:w="1945"/>
        <w:gridCol w:w="1291"/>
        <w:gridCol w:w="1496"/>
        <w:gridCol w:w="1489"/>
        <w:gridCol w:w="1511"/>
        <w:gridCol w:w="1510"/>
      </w:tblGrid>
      <w:tr w:rsidR="00EE5EDE" w:rsidRPr="00A716FB" w:rsidTr="00E058A3">
        <w:trPr>
          <w:trHeight w:val="348"/>
        </w:trPr>
        <w:tc>
          <w:tcPr>
            <w:tcW w:w="1945" w:type="dxa"/>
            <w:tcBorders>
              <w:top w:val="single" w:sz="4" w:space="0" w:color="000000"/>
              <w:left w:val="single" w:sz="4" w:space="0" w:color="000000"/>
              <w:bottom w:val="single" w:sz="4" w:space="0" w:color="000000"/>
              <w:right w:val="single" w:sz="4" w:space="0" w:color="000000"/>
            </w:tcBorders>
            <w:shd w:val="clear" w:color="auto" w:fill="FFFF00"/>
          </w:tcPr>
          <w:p w:rsidR="00EE5EDE" w:rsidRPr="00A716FB" w:rsidRDefault="00E058A3" w:rsidP="00A716FB">
            <w:pPr>
              <w:spacing w:after="0" w:line="259" w:lineRule="auto"/>
              <w:ind w:left="0" w:right="63" w:firstLine="0"/>
              <w:jc w:val="both"/>
              <w:rPr>
                <w:rFonts w:ascii="Times New Roman" w:hAnsi="Times New Roman" w:cs="Times New Roman"/>
                <w:sz w:val="28"/>
                <w:szCs w:val="28"/>
              </w:rPr>
            </w:pPr>
            <w:r>
              <w:rPr>
                <w:rFonts w:ascii="Times New Roman" w:hAnsi="Times New Roman" w:cs="Times New Roman"/>
                <w:sz w:val="28"/>
                <w:szCs w:val="28"/>
              </w:rPr>
              <w:t>Grade</w:t>
            </w:r>
            <w:r w:rsidR="000E2131" w:rsidRPr="00A716FB">
              <w:rPr>
                <w:rFonts w:ascii="Times New Roman" w:hAnsi="Times New Roman" w:cs="Times New Roman"/>
                <w:sz w:val="28"/>
                <w:szCs w:val="28"/>
              </w:rPr>
              <w:t xml:space="preserve"> Group </w:t>
            </w:r>
          </w:p>
        </w:tc>
        <w:tc>
          <w:tcPr>
            <w:tcW w:w="1291" w:type="dxa"/>
            <w:tcBorders>
              <w:top w:val="single" w:sz="4" w:space="0" w:color="000000"/>
              <w:left w:val="single" w:sz="4" w:space="0" w:color="000000"/>
              <w:bottom w:val="single" w:sz="4" w:space="0" w:color="000000"/>
              <w:right w:val="single" w:sz="4" w:space="0" w:color="000000"/>
            </w:tcBorders>
            <w:shd w:val="clear" w:color="auto" w:fill="FFFF00"/>
          </w:tcPr>
          <w:p w:rsidR="00EE5EDE" w:rsidRPr="00A716FB" w:rsidRDefault="00E058A3" w:rsidP="00A716FB">
            <w:pPr>
              <w:spacing w:after="0" w:line="259" w:lineRule="auto"/>
              <w:ind w:left="0" w:right="59" w:firstLine="0"/>
              <w:jc w:val="both"/>
              <w:rPr>
                <w:rFonts w:ascii="Times New Roman" w:hAnsi="Times New Roman" w:cs="Times New Roman"/>
                <w:sz w:val="28"/>
                <w:szCs w:val="28"/>
              </w:rPr>
            </w:pPr>
            <w:r>
              <w:rPr>
                <w:rFonts w:ascii="Times New Roman" w:hAnsi="Times New Roman" w:cs="Times New Roman"/>
                <w:sz w:val="28"/>
                <w:szCs w:val="28"/>
              </w:rPr>
              <w:t>Grade 6</w:t>
            </w:r>
            <w:r w:rsidR="000E2131" w:rsidRPr="00A716FB">
              <w:rPr>
                <w:rFonts w:ascii="Times New Roman" w:hAnsi="Times New Roman" w:cs="Times New Roman"/>
                <w:sz w:val="28"/>
                <w:szCs w:val="28"/>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FFFF00"/>
          </w:tcPr>
          <w:p w:rsidR="00EE5EDE" w:rsidRPr="00A716FB" w:rsidRDefault="00E058A3" w:rsidP="00A716FB">
            <w:pPr>
              <w:spacing w:after="0" w:line="259" w:lineRule="auto"/>
              <w:ind w:left="0" w:right="60" w:firstLine="0"/>
              <w:jc w:val="both"/>
              <w:rPr>
                <w:rFonts w:ascii="Times New Roman" w:hAnsi="Times New Roman" w:cs="Times New Roman"/>
                <w:sz w:val="28"/>
                <w:szCs w:val="28"/>
              </w:rPr>
            </w:pPr>
            <w:r>
              <w:rPr>
                <w:rFonts w:ascii="Times New Roman" w:hAnsi="Times New Roman" w:cs="Times New Roman"/>
                <w:sz w:val="28"/>
                <w:szCs w:val="28"/>
              </w:rPr>
              <w:t>Grade 7</w:t>
            </w:r>
            <w:r w:rsidR="000E2131" w:rsidRPr="00A716FB">
              <w:rPr>
                <w:rFonts w:ascii="Times New Roman" w:hAnsi="Times New Roman" w:cs="Times New Roman"/>
                <w:sz w:val="28"/>
                <w:szCs w:val="28"/>
              </w:rPr>
              <w:t xml:space="preserve"> </w:t>
            </w:r>
          </w:p>
        </w:tc>
        <w:tc>
          <w:tcPr>
            <w:tcW w:w="1489" w:type="dxa"/>
            <w:tcBorders>
              <w:top w:val="single" w:sz="4" w:space="0" w:color="000000"/>
              <w:left w:val="single" w:sz="4" w:space="0" w:color="000000"/>
              <w:bottom w:val="single" w:sz="4" w:space="0" w:color="000000"/>
              <w:right w:val="single" w:sz="4" w:space="0" w:color="000000"/>
            </w:tcBorders>
            <w:shd w:val="clear" w:color="auto" w:fill="FFFF00"/>
          </w:tcPr>
          <w:p w:rsidR="00EE5EDE" w:rsidRPr="00A716FB" w:rsidRDefault="00E058A3" w:rsidP="00A716FB">
            <w:pPr>
              <w:spacing w:after="0" w:line="259" w:lineRule="auto"/>
              <w:ind w:left="0" w:right="59" w:firstLine="0"/>
              <w:jc w:val="both"/>
              <w:rPr>
                <w:rFonts w:ascii="Times New Roman" w:hAnsi="Times New Roman" w:cs="Times New Roman"/>
                <w:sz w:val="28"/>
                <w:szCs w:val="28"/>
              </w:rPr>
            </w:pPr>
            <w:r>
              <w:rPr>
                <w:rFonts w:ascii="Times New Roman" w:hAnsi="Times New Roman" w:cs="Times New Roman"/>
                <w:sz w:val="28"/>
                <w:szCs w:val="28"/>
              </w:rPr>
              <w:t>Grade 8</w:t>
            </w:r>
            <w:r w:rsidR="000E2131" w:rsidRPr="00A716FB">
              <w:rPr>
                <w:rFonts w:ascii="Times New Roman" w:hAnsi="Times New Roman" w:cs="Times New Roman"/>
                <w:sz w:val="28"/>
                <w:szCs w:val="28"/>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FFFF00"/>
          </w:tcPr>
          <w:p w:rsidR="00EE5EDE" w:rsidRPr="00A716FB" w:rsidRDefault="00E058A3" w:rsidP="00A716FB">
            <w:pPr>
              <w:spacing w:after="0" w:line="259" w:lineRule="auto"/>
              <w:ind w:left="0" w:right="58" w:firstLine="0"/>
              <w:jc w:val="both"/>
              <w:rPr>
                <w:rFonts w:ascii="Times New Roman" w:hAnsi="Times New Roman" w:cs="Times New Roman"/>
                <w:sz w:val="28"/>
                <w:szCs w:val="28"/>
              </w:rPr>
            </w:pPr>
            <w:r>
              <w:rPr>
                <w:rFonts w:ascii="Times New Roman" w:hAnsi="Times New Roman" w:cs="Times New Roman"/>
                <w:sz w:val="28"/>
                <w:szCs w:val="28"/>
              </w:rPr>
              <w:t>Grade 9</w:t>
            </w:r>
            <w:r w:rsidR="000E2131" w:rsidRPr="00A716FB">
              <w:rPr>
                <w:rFonts w:ascii="Times New Roman" w:hAnsi="Times New Roman" w:cs="Times New Roman"/>
                <w:sz w:val="28"/>
                <w:szCs w:val="28"/>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FFF00"/>
          </w:tcPr>
          <w:p w:rsidR="00EE5EDE" w:rsidRPr="00A716FB" w:rsidRDefault="00E058A3" w:rsidP="00A716FB">
            <w:pPr>
              <w:spacing w:after="0" w:line="259" w:lineRule="auto"/>
              <w:ind w:left="0" w:right="56" w:firstLine="0"/>
              <w:jc w:val="both"/>
              <w:rPr>
                <w:rFonts w:ascii="Times New Roman" w:hAnsi="Times New Roman" w:cs="Times New Roman"/>
                <w:sz w:val="28"/>
                <w:szCs w:val="28"/>
              </w:rPr>
            </w:pPr>
            <w:r>
              <w:rPr>
                <w:rFonts w:ascii="Times New Roman" w:hAnsi="Times New Roman" w:cs="Times New Roman"/>
                <w:sz w:val="28"/>
                <w:szCs w:val="28"/>
              </w:rPr>
              <w:t>Grade 10</w:t>
            </w:r>
            <w:r w:rsidR="000E2131" w:rsidRPr="00A716FB">
              <w:rPr>
                <w:rFonts w:ascii="Times New Roman" w:hAnsi="Times New Roman" w:cs="Times New Roman"/>
                <w:sz w:val="28"/>
                <w:szCs w:val="28"/>
              </w:rPr>
              <w:t xml:space="preserve"> </w:t>
            </w:r>
          </w:p>
        </w:tc>
      </w:tr>
      <w:tr w:rsidR="00EE5EDE" w:rsidRPr="00A716FB" w:rsidTr="00E058A3">
        <w:trPr>
          <w:trHeight w:val="522"/>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2"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English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4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4 </w:t>
            </w:r>
          </w:p>
        </w:tc>
      </w:tr>
      <w:tr w:rsidR="00EE5EDE" w:rsidRPr="00A716FB" w:rsidTr="00E058A3">
        <w:trPr>
          <w:trHeight w:val="518"/>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Mathematics</w:t>
            </w:r>
            <w:proofErr w:type="spellEnd"/>
            <w:r w:rsidRPr="00A716FB">
              <w:rPr>
                <w:rFonts w:ascii="Times New Roman" w:hAnsi="Times New Roman" w:cs="Times New Roman"/>
                <w:sz w:val="28"/>
                <w:szCs w:val="28"/>
              </w:rPr>
              <w:t xml:space="preserve">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9"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Biology</w:t>
            </w:r>
            <w:proofErr w:type="spellEnd"/>
            <w:r w:rsidRPr="00A716FB">
              <w:rPr>
                <w:rFonts w:ascii="Times New Roman" w:hAnsi="Times New Roman" w:cs="Times New Roman"/>
                <w:sz w:val="28"/>
                <w:szCs w:val="28"/>
              </w:rPr>
              <w:t xml:space="preserve"> </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4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Chemistry</w:t>
            </w:r>
            <w:proofErr w:type="spellEnd"/>
            <w:r w:rsidRPr="00A716FB">
              <w:rPr>
                <w:rFonts w:ascii="Times New Roman" w:hAnsi="Times New Roman" w:cs="Times New Roman"/>
                <w:sz w:val="28"/>
                <w:szCs w:val="28"/>
              </w:rPr>
              <w:t xml:space="preserve"> </w:t>
            </w:r>
          </w:p>
        </w:tc>
        <w:tc>
          <w:tcPr>
            <w:tcW w:w="1291" w:type="dxa"/>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r>
      <w:tr w:rsidR="00EE5EDE" w:rsidRPr="00A716FB" w:rsidTr="00E058A3">
        <w:trPr>
          <w:trHeight w:val="518"/>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2"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Physics</w:t>
            </w:r>
            <w:proofErr w:type="spellEnd"/>
            <w:r w:rsidRPr="00A716FB">
              <w:rPr>
                <w:rFonts w:ascii="Times New Roman" w:hAnsi="Times New Roman" w:cs="Times New Roman"/>
                <w:sz w:val="28"/>
                <w:szCs w:val="28"/>
              </w:rPr>
              <w:t xml:space="preserve"> </w:t>
            </w:r>
          </w:p>
        </w:tc>
        <w:tc>
          <w:tcPr>
            <w:tcW w:w="1291" w:type="dxa"/>
            <w:vMerge/>
            <w:tcBorders>
              <w:top w:val="nil"/>
              <w:left w:val="single" w:sz="4" w:space="0" w:color="000000"/>
              <w:bottom w:val="single" w:sz="4" w:space="0" w:color="000000"/>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Language 1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r>
      <w:tr w:rsidR="00EE5EDE" w:rsidRPr="00D51D05"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Language 2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4,6 or 8 – 2 hours per option subject </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4,6 or 8 – 2 hours per option subject </w:t>
            </w:r>
          </w:p>
        </w:tc>
      </w:tr>
      <w:tr w:rsidR="00EE5EDE" w:rsidRPr="00A716FB" w:rsidTr="00E058A3">
        <w:trPr>
          <w:trHeight w:val="518"/>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Language 3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2"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Latin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RS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18"/>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Geography</w:t>
            </w:r>
            <w:proofErr w:type="spellEnd"/>
            <w:r w:rsidRPr="00A716FB">
              <w:rPr>
                <w:rFonts w:ascii="Times New Roman" w:hAnsi="Times New Roman" w:cs="Times New Roman"/>
                <w:sz w:val="28"/>
                <w:szCs w:val="28"/>
              </w:rPr>
              <w:t xml:space="preserve">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9"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History</w:t>
            </w:r>
            <w:proofErr w:type="spellEnd"/>
            <w:r w:rsidRPr="00A716FB">
              <w:rPr>
                <w:rFonts w:ascii="Times New Roman" w:hAnsi="Times New Roman" w:cs="Times New Roman"/>
                <w:sz w:val="28"/>
                <w:szCs w:val="28"/>
              </w:rPr>
              <w:t xml:space="preserve">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8"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Art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19"/>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Technology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Music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5"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Drama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1 </w:t>
            </w:r>
          </w:p>
        </w:tc>
        <w:tc>
          <w:tcPr>
            <w:tcW w:w="0" w:type="auto"/>
            <w:vMerge/>
            <w:tcBorders>
              <w:top w:val="nil"/>
              <w:left w:val="single" w:sz="4" w:space="0" w:color="000000"/>
              <w:bottom w:val="single" w:sz="4" w:space="0" w:color="000000"/>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EE5EDE" w:rsidRPr="00A716FB" w:rsidRDefault="00EE5EDE" w:rsidP="00A716FB">
            <w:pPr>
              <w:spacing w:after="160" w:line="259" w:lineRule="auto"/>
              <w:ind w:left="0" w:firstLine="0"/>
              <w:jc w:val="both"/>
              <w:rPr>
                <w:rFonts w:ascii="Times New Roman" w:hAnsi="Times New Roman" w:cs="Times New Roman"/>
                <w:sz w:val="28"/>
                <w:szCs w:val="28"/>
              </w:rPr>
            </w:pPr>
          </w:p>
        </w:tc>
      </w:tr>
      <w:tr w:rsidR="00EE5EDE" w:rsidRPr="00A716FB" w:rsidTr="00E058A3">
        <w:trPr>
          <w:trHeight w:val="518"/>
        </w:trPr>
        <w:tc>
          <w:tcPr>
            <w:tcW w:w="1945"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Academic</w:t>
            </w:r>
            <w:proofErr w:type="spellEnd"/>
            <w:r w:rsidRPr="00A716FB">
              <w:rPr>
                <w:rFonts w:ascii="Times New Roman" w:hAnsi="Times New Roman" w:cs="Times New Roman"/>
                <w:sz w:val="28"/>
                <w:szCs w:val="28"/>
              </w:rPr>
              <w:t xml:space="preserve"> Extension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2"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Sport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4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4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4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4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r>
      <w:tr w:rsidR="00EE5EDE" w:rsidRPr="00A716FB" w:rsidTr="00E058A3">
        <w:trPr>
          <w:trHeight w:val="521"/>
        </w:trPr>
        <w:tc>
          <w:tcPr>
            <w:tcW w:w="1945"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2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Private </w:t>
            </w:r>
            <w:proofErr w:type="spellStart"/>
            <w:r w:rsidRPr="00A716FB">
              <w:rPr>
                <w:rFonts w:ascii="Times New Roman" w:hAnsi="Times New Roman" w:cs="Times New Roman"/>
                <w:sz w:val="28"/>
                <w:szCs w:val="28"/>
              </w:rPr>
              <w:t>Study</w:t>
            </w:r>
            <w:proofErr w:type="spellEnd"/>
            <w:r w:rsidRPr="00A716FB">
              <w:rPr>
                <w:rFonts w:ascii="Times New Roman" w:hAnsi="Times New Roman" w:cs="Times New Roman"/>
                <w:sz w:val="28"/>
                <w:szCs w:val="28"/>
              </w:rPr>
              <w:t xml:space="preserve">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2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7,5 or 3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8.6 or 4 </w:t>
            </w:r>
          </w:p>
        </w:tc>
      </w:tr>
      <w:tr w:rsidR="00EE5EDE" w:rsidRPr="00A716FB" w:rsidTr="00E058A3">
        <w:trPr>
          <w:trHeight w:val="699"/>
        </w:trPr>
        <w:tc>
          <w:tcPr>
            <w:tcW w:w="1945"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right="2"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right="5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Total </w:t>
            </w:r>
          </w:p>
          <w:p w:rsidR="00EE5EDE" w:rsidRPr="00A716FB" w:rsidRDefault="000E2131" w:rsidP="00A716FB">
            <w:pPr>
              <w:spacing w:after="0" w:line="259" w:lineRule="auto"/>
              <w:ind w:left="0" w:right="2" w:firstLine="0"/>
              <w:jc w:val="both"/>
              <w:rPr>
                <w:rFonts w:ascii="Times New Roman" w:hAnsi="Times New Roman" w:cs="Times New Roman"/>
                <w:sz w:val="28"/>
                <w:szCs w:val="28"/>
              </w:rPr>
            </w:pPr>
            <w:r w:rsidRPr="00A716FB">
              <w:rPr>
                <w:rFonts w:ascii="Times New Roman" w:hAnsi="Times New Roman" w:cs="Times New Roman"/>
                <w:sz w:val="28"/>
                <w:szCs w:val="28"/>
              </w:rPr>
              <w:lastRenderedPageBreak/>
              <w:t xml:space="preserve"> </w:t>
            </w:r>
          </w:p>
        </w:tc>
        <w:tc>
          <w:tcPr>
            <w:tcW w:w="129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9" w:firstLine="0"/>
              <w:jc w:val="both"/>
              <w:rPr>
                <w:rFonts w:ascii="Times New Roman" w:hAnsi="Times New Roman" w:cs="Times New Roman"/>
                <w:sz w:val="28"/>
                <w:szCs w:val="28"/>
              </w:rPr>
            </w:pPr>
            <w:r w:rsidRPr="00A716FB">
              <w:rPr>
                <w:rFonts w:ascii="Times New Roman" w:hAnsi="Times New Roman" w:cs="Times New Roman"/>
                <w:sz w:val="28"/>
                <w:szCs w:val="28"/>
              </w:rPr>
              <w:lastRenderedPageBreak/>
              <w:t xml:space="preserve">32 </w:t>
            </w:r>
          </w:p>
        </w:tc>
        <w:tc>
          <w:tcPr>
            <w:tcW w:w="149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32 </w:t>
            </w:r>
          </w:p>
        </w:tc>
        <w:tc>
          <w:tcPr>
            <w:tcW w:w="1489"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32 </w:t>
            </w:r>
          </w:p>
        </w:tc>
        <w:tc>
          <w:tcPr>
            <w:tcW w:w="1511"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6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32 </w:t>
            </w:r>
          </w:p>
        </w:tc>
        <w:tc>
          <w:tcPr>
            <w:tcW w:w="15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32 </w:t>
            </w:r>
          </w:p>
        </w:tc>
      </w:tr>
    </w:tbl>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E058A3" w:rsidRDefault="000E2131" w:rsidP="00E058A3">
      <w:pPr>
        <w:spacing w:after="0" w:line="259" w:lineRule="auto"/>
        <w:ind w:left="0" w:firstLine="0"/>
        <w:jc w:val="both"/>
        <w:rPr>
          <w:rFonts w:ascii="Times New Roman" w:hAnsi="Times New Roman" w:cs="Times New Roman"/>
          <w:b/>
          <w:sz w:val="28"/>
          <w:szCs w:val="28"/>
          <w:lang w:val="en-US"/>
        </w:rPr>
      </w:pPr>
      <w:r w:rsidRPr="00E058A3">
        <w:rPr>
          <w:rFonts w:ascii="Times New Roman" w:hAnsi="Times New Roman" w:cs="Times New Roman"/>
          <w:b/>
          <w:sz w:val="28"/>
          <w:szCs w:val="28"/>
          <w:lang w:val="en-US"/>
        </w:rPr>
        <w:t xml:space="preserve"> The </w:t>
      </w:r>
      <w:r w:rsidR="00E058A3">
        <w:rPr>
          <w:rFonts w:ascii="Times New Roman" w:hAnsi="Times New Roman" w:cs="Times New Roman"/>
          <w:b/>
          <w:sz w:val="28"/>
          <w:szCs w:val="28"/>
          <w:lang w:val="en-US"/>
        </w:rPr>
        <w:t xml:space="preserve">High School </w:t>
      </w:r>
      <w:r w:rsidRPr="00E058A3">
        <w:rPr>
          <w:rFonts w:ascii="Times New Roman" w:hAnsi="Times New Roman" w:cs="Times New Roman"/>
          <w:b/>
          <w:sz w:val="28"/>
          <w:szCs w:val="28"/>
          <w:lang w:val="en-US"/>
        </w:rPr>
        <w:t>Curriculum (</w:t>
      </w:r>
      <w:r w:rsidR="00E058A3">
        <w:rPr>
          <w:rFonts w:ascii="Times New Roman" w:hAnsi="Times New Roman" w:cs="Times New Roman"/>
          <w:b/>
          <w:sz w:val="28"/>
          <w:szCs w:val="28"/>
          <w:lang w:val="en-US"/>
        </w:rPr>
        <w:t>Grades 11 and 12</w:t>
      </w:r>
      <w:r w:rsidRPr="00E058A3">
        <w:rPr>
          <w:rFonts w:ascii="Times New Roman" w:hAnsi="Times New Roman" w:cs="Times New Roman"/>
          <w:b/>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05E9F"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majority of </w:t>
      </w:r>
      <w:r w:rsidR="00A05E9F">
        <w:rPr>
          <w:rFonts w:ascii="Times New Roman" w:hAnsi="Times New Roman" w:cs="Times New Roman"/>
          <w:sz w:val="28"/>
          <w:szCs w:val="28"/>
          <w:lang w:val="en-US"/>
        </w:rPr>
        <w:t>Grades 11 and 12</w:t>
      </w:r>
      <w:r w:rsidRPr="00A716FB">
        <w:rPr>
          <w:rFonts w:ascii="Times New Roman" w:hAnsi="Times New Roman" w:cs="Times New Roman"/>
          <w:sz w:val="28"/>
          <w:szCs w:val="28"/>
          <w:lang w:val="en-US"/>
        </w:rPr>
        <w:t xml:space="preserve"> students choose four or five AS Levels and then pursue three or four to A2. </w:t>
      </w:r>
      <w:r w:rsidRPr="00A05E9F">
        <w:rPr>
          <w:rFonts w:ascii="Times New Roman" w:hAnsi="Times New Roman" w:cs="Times New Roman"/>
          <w:sz w:val="28"/>
          <w:szCs w:val="28"/>
          <w:lang w:val="en-US"/>
        </w:rPr>
        <w:t xml:space="preserve">The list of subjects available comprises: </w:t>
      </w:r>
    </w:p>
    <w:p w:rsidR="00EE5EDE" w:rsidRPr="00A05E9F" w:rsidRDefault="000E2131" w:rsidP="00A716FB">
      <w:pPr>
        <w:spacing w:after="0" w:line="259" w:lineRule="auto"/>
        <w:ind w:left="0" w:firstLine="0"/>
        <w:jc w:val="both"/>
        <w:rPr>
          <w:rFonts w:ascii="Times New Roman" w:hAnsi="Times New Roman" w:cs="Times New Roman"/>
          <w:sz w:val="28"/>
          <w:szCs w:val="28"/>
          <w:lang w:val="en-US"/>
        </w:rPr>
      </w:pPr>
      <w:r w:rsidRPr="00A05E9F">
        <w:rPr>
          <w:rFonts w:ascii="Times New Roman" w:hAnsi="Times New Roman" w:cs="Times New Roman"/>
          <w:sz w:val="28"/>
          <w:szCs w:val="28"/>
          <w:lang w:val="en-US"/>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English </w:t>
      </w:r>
      <w:proofErr w:type="spellStart"/>
      <w:r w:rsidRPr="00A716FB">
        <w:rPr>
          <w:rFonts w:ascii="Times New Roman" w:hAnsi="Times New Roman" w:cs="Times New Roman"/>
          <w:sz w:val="28"/>
          <w:szCs w:val="28"/>
        </w:rPr>
        <w:t>Literature</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English Language and </w:t>
      </w:r>
      <w:proofErr w:type="spellStart"/>
      <w:r w:rsidRPr="00A716FB">
        <w:rPr>
          <w:rFonts w:ascii="Times New Roman" w:hAnsi="Times New Roman" w:cs="Times New Roman"/>
          <w:sz w:val="28"/>
          <w:szCs w:val="28"/>
        </w:rPr>
        <w:t>Literature</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Mathematics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Further</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Mathematics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Biology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Chemistry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Physics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French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German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Mandarin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Spanish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Latin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Greek</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Classical</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Civilisation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Religious Studies (either Theology or Philosophy and Ethics)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History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Politics</w:t>
      </w:r>
      <w:proofErr w:type="spellEnd"/>
      <w:r w:rsidRPr="00A716FB">
        <w:rPr>
          <w:rFonts w:ascii="Times New Roman" w:hAnsi="Times New Roman" w:cs="Times New Roman"/>
          <w:sz w:val="28"/>
          <w:szCs w:val="28"/>
        </w:rPr>
        <w:t xml:space="preserve"> and </w:t>
      </w:r>
      <w:proofErr w:type="spellStart"/>
      <w:r w:rsidRPr="00A716FB">
        <w:rPr>
          <w:rFonts w:ascii="Times New Roman" w:hAnsi="Times New Roman" w:cs="Times New Roman"/>
          <w:sz w:val="28"/>
          <w:szCs w:val="28"/>
        </w:rPr>
        <w:t>Government</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Geography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Economics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Art and Design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History</w:t>
      </w:r>
      <w:proofErr w:type="spellEnd"/>
      <w:r w:rsidRPr="00A716FB">
        <w:rPr>
          <w:rFonts w:ascii="Times New Roman" w:hAnsi="Times New Roman" w:cs="Times New Roman"/>
          <w:sz w:val="28"/>
          <w:szCs w:val="28"/>
        </w:rPr>
        <w:t xml:space="preserve"> of Art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Design and Technology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Music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Drama and </w:t>
      </w:r>
      <w:proofErr w:type="spellStart"/>
      <w:r w:rsidRPr="00A716FB">
        <w:rPr>
          <w:rFonts w:ascii="Times New Roman" w:hAnsi="Times New Roman" w:cs="Times New Roman"/>
          <w:sz w:val="28"/>
          <w:szCs w:val="28"/>
        </w:rPr>
        <w:t>Theatre</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Studies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Critical </w:t>
      </w:r>
      <w:proofErr w:type="spellStart"/>
      <w:r w:rsidRPr="00A716FB">
        <w:rPr>
          <w:rFonts w:ascii="Times New Roman" w:hAnsi="Times New Roman" w:cs="Times New Roman"/>
          <w:sz w:val="28"/>
          <w:szCs w:val="28"/>
        </w:rPr>
        <w:t>Thinking</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Physical</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Education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Extended Project Level 3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D76EFD" w:rsidRDefault="00D76EFD" w:rsidP="00A716FB">
      <w:pPr>
        <w:jc w:val="both"/>
        <w:rPr>
          <w:rFonts w:ascii="Times New Roman" w:hAnsi="Times New Roman" w:cs="Times New Roman"/>
          <w:sz w:val="28"/>
          <w:szCs w:val="28"/>
          <w:lang w:val="en-US"/>
        </w:rPr>
      </w:pP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Further Mathematics is available if Mathematics </w:t>
      </w:r>
      <w:proofErr w:type="gramStart"/>
      <w:r w:rsidRPr="00A716FB">
        <w:rPr>
          <w:rFonts w:ascii="Times New Roman" w:hAnsi="Times New Roman" w:cs="Times New Roman"/>
          <w:sz w:val="28"/>
          <w:szCs w:val="28"/>
          <w:lang w:val="en-US"/>
        </w:rPr>
        <w:t>is taken</w:t>
      </w:r>
      <w:proofErr w:type="gramEnd"/>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B54CA8" w:rsidRDefault="00B54CA8" w:rsidP="00B54CA8">
      <w:pPr>
        <w:ind w:left="0" w:firstLine="0"/>
        <w:jc w:val="both"/>
        <w:rPr>
          <w:rFonts w:ascii="Times New Roman" w:hAnsi="Times New Roman" w:cs="Times New Roman"/>
          <w:sz w:val="28"/>
          <w:szCs w:val="28"/>
          <w:lang w:val="en-US"/>
        </w:rPr>
      </w:pPr>
    </w:p>
    <w:p w:rsidR="00EE5EDE" w:rsidRPr="00A716FB" w:rsidRDefault="000E2131" w:rsidP="00B54CA8">
      <w:pPr>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In addition, all students must attend lessons in the following disciplines: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Critical </w:t>
      </w:r>
      <w:proofErr w:type="spellStart"/>
      <w:r w:rsidRPr="00A716FB">
        <w:rPr>
          <w:rFonts w:ascii="Times New Roman" w:hAnsi="Times New Roman" w:cs="Times New Roman"/>
          <w:sz w:val="28"/>
          <w:szCs w:val="28"/>
        </w:rPr>
        <w:t>Thinking</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4"/>
        </w:numPr>
        <w:ind w:hanging="36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Sport (three hours each week)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There are also opportunities to study Modern Languages. Short courses in Law and Psychology are available to those who are interested.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72"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05E9F">
      <w:pPr>
        <w:spacing w:after="0" w:line="259" w:lineRule="auto"/>
        <w:ind w:left="72"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A05E9F" w:rsidRDefault="00A05E9F" w:rsidP="00A716FB">
      <w:pPr>
        <w:pStyle w:val="Titolo1"/>
        <w:ind w:right="7"/>
        <w:jc w:val="both"/>
        <w:rPr>
          <w:rFonts w:ascii="Times New Roman" w:hAnsi="Times New Roman" w:cs="Times New Roman"/>
          <w:sz w:val="28"/>
          <w:szCs w:val="28"/>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Default="00D76EFD" w:rsidP="00D76EFD">
      <w:pPr>
        <w:rPr>
          <w:lang w:val="en-US"/>
        </w:rPr>
      </w:pPr>
    </w:p>
    <w:p w:rsidR="00D76EFD" w:rsidRPr="00D76EFD" w:rsidRDefault="00D76EFD" w:rsidP="00D76EFD">
      <w:pPr>
        <w:rPr>
          <w:lang w:val="en-US"/>
        </w:rPr>
      </w:pPr>
    </w:p>
    <w:p w:rsidR="00A05E9F" w:rsidRDefault="00A05E9F" w:rsidP="00A716FB">
      <w:pPr>
        <w:pStyle w:val="Titolo1"/>
        <w:ind w:right="7"/>
        <w:jc w:val="both"/>
        <w:rPr>
          <w:rFonts w:ascii="Times New Roman" w:hAnsi="Times New Roman" w:cs="Times New Roman"/>
          <w:sz w:val="28"/>
          <w:szCs w:val="28"/>
          <w:lang w:val="en-US"/>
        </w:rPr>
      </w:pPr>
    </w:p>
    <w:p w:rsidR="00D76EFD" w:rsidRDefault="00D76EFD" w:rsidP="00A716FB">
      <w:pPr>
        <w:pStyle w:val="Titolo1"/>
        <w:ind w:right="7"/>
        <w:jc w:val="both"/>
        <w:rPr>
          <w:rFonts w:ascii="Times New Roman" w:hAnsi="Times New Roman" w:cs="Times New Roman"/>
          <w:sz w:val="28"/>
          <w:szCs w:val="28"/>
          <w:lang w:val="en-US"/>
        </w:rPr>
      </w:pPr>
    </w:p>
    <w:p w:rsidR="00EE5EDE" w:rsidRPr="00A716FB" w:rsidRDefault="000E2131" w:rsidP="00A716FB">
      <w:pPr>
        <w:pStyle w:val="Titolo1"/>
        <w:ind w:right="7"/>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ACADEMIC EXTENSION AND ENRICHMENT  </w:t>
      </w:r>
    </w:p>
    <w:p w:rsidR="00EE5EDE" w:rsidRPr="00A716FB" w:rsidRDefault="000E2131" w:rsidP="00A716FB">
      <w:pPr>
        <w:spacing w:after="0" w:line="259" w:lineRule="auto"/>
        <w:ind w:left="72" w:firstLine="0"/>
        <w:jc w:val="both"/>
        <w:rPr>
          <w:rFonts w:ascii="Times New Roman" w:hAnsi="Times New Roman" w:cs="Times New Roman"/>
          <w:sz w:val="28"/>
          <w:szCs w:val="28"/>
          <w:lang w:val="en-US"/>
        </w:rPr>
      </w:pPr>
      <w:r w:rsidRPr="00A716FB">
        <w:rPr>
          <w:rFonts w:ascii="Times New Roman" w:hAnsi="Times New Roman" w:cs="Times New Roman"/>
          <w:b/>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Students in all year groups have two hours of structured and progressive academic </w:t>
      </w:r>
      <w:proofErr w:type="gramStart"/>
      <w:r w:rsidRPr="00A716FB">
        <w:rPr>
          <w:rFonts w:ascii="Times New Roman" w:hAnsi="Times New Roman" w:cs="Times New Roman"/>
          <w:sz w:val="28"/>
          <w:szCs w:val="28"/>
          <w:lang w:val="en-US"/>
        </w:rPr>
        <w:t>extension which</w:t>
      </w:r>
      <w:proofErr w:type="gramEnd"/>
      <w:r w:rsidRPr="00A716FB">
        <w:rPr>
          <w:rFonts w:ascii="Times New Roman" w:hAnsi="Times New Roman" w:cs="Times New Roman"/>
          <w:sz w:val="28"/>
          <w:szCs w:val="28"/>
          <w:lang w:val="en-US"/>
        </w:rPr>
        <w:t xml:space="preserve"> underpins and complements the subject based lessons. This </w:t>
      </w:r>
      <w:proofErr w:type="gramStart"/>
      <w:r w:rsidRPr="00A716FB">
        <w:rPr>
          <w:rFonts w:ascii="Times New Roman" w:hAnsi="Times New Roman" w:cs="Times New Roman"/>
          <w:sz w:val="28"/>
          <w:szCs w:val="28"/>
          <w:lang w:val="en-US"/>
        </w:rPr>
        <w:t>is seen</w:t>
      </w:r>
      <w:proofErr w:type="gramEnd"/>
      <w:r w:rsidRPr="00A716FB">
        <w:rPr>
          <w:rFonts w:ascii="Times New Roman" w:hAnsi="Times New Roman" w:cs="Times New Roman"/>
          <w:sz w:val="28"/>
          <w:szCs w:val="28"/>
          <w:lang w:val="en-US"/>
        </w:rPr>
        <w:t xml:space="preserve"> as the core of the programme rather than as an extra and is designed to develop many of the cross-curricular dimensions and life skills that are part of our curriculum aims and objectives.  </w:t>
      </w:r>
    </w:p>
    <w:p w:rsidR="00A05E9F" w:rsidRDefault="000E2131" w:rsidP="00D76EFD">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A05E9F" w:rsidRDefault="00A05E9F" w:rsidP="00A716FB">
      <w:pPr>
        <w:jc w:val="both"/>
        <w:rPr>
          <w:rFonts w:ascii="Times New Roman" w:hAnsi="Times New Roman" w:cs="Times New Roman"/>
          <w:sz w:val="28"/>
          <w:szCs w:val="28"/>
          <w:lang w:val="en-US"/>
        </w:rPr>
      </w:pP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The topics change slightly each year but are currently as follows: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tbl>
      <w:tblPr>
        <w:tblStyle w:val="TableGrid"/>
        <w:tblW w:w="9244" w:type="dxa"/>
        <w:tblInd w:w="-108" w:type="dxa"/>
        <w:tblCellMar>
          <w:top w:w="9" w:type="dxa"/>
          <w:left w:w="108" w:type="dxa"/>
          <w:right w:w="56" w:type="dxa"/>
        </w:tblCellMar>
        <w:tblLook w:val="04A0" w:firstRow="1" w:lastRow="0" w:firstColumn="1" w:lastColumn="0" w:noHBand="0" w:noVBand="1"/>
      </w:tblPr>
      <w:tblGrid>
        <w:gridCol w:w="880"/>
        <w:gridCol w:w="1129"/>
        <w:gridCol w:w="1393"/>
        <w:gridCol w:w="1245"/>
        <w:gridCol w:w="1238"/>
        <w:gridCol w:w="1577"/>
        <w:gridCol w:w="1222"/>
        <w:gridCol w:w="902"/>
      </w:tblGrid>
      <w:tr w:rsidR="00EE5EDE" w:rsidRPr="00A716FB">
        <w:trPr>
          <w:trHeight w:val="746"/>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D51D05" w:rsidP="00A716FB">
            <w:pPr>
              <w:spacing w:after="0" w:line="259" w:lineRule="auto"/>
              <w:ind w:left="0" w:firstLine="0"/>
              <w:jc w:val="both"/>
              <w:rPr>
                <w:rFonts w:ascii="Times New Roman" w:hAnsi="Times New Roman" w:cs="Times New Roman"/>
                <w:sz w:val="28"/>
                <w:szCs w:val="28"/>
              </w:rPr>
            </w:pPr>
            <w:r>
              <w:rPr>
                <w:rFonts w:ascii="Times New Roman" w:hAnsi="Times New Roman" w:cs="Times New Roman"/>
                <w:sz w:val="28"/>
                <w:szCs w:val="28"/>
              </w:rPr>
              <w:t>Grade</w:t>
            </w:r>
            <w:bookmarkStart w:id="0" w:name="_GoBack"/>
            <w:bookmarkEnd w:id="0"/>
            <w:r w:rsidR="000E2131" w:rsidRPr="00A716FB">
              <w:rPr>
                <w:rFonts w:ascii="Times New Roman" w:hAnsi="Times New Roman" w:cs="Times New Roman"/>
                <w:sz w:val="28"/>
                <w:szCs w:val="28"/>
              </w:rPr>
              <w:t xml:space="preserve"> Group </w:t>
            </w:r>
          </w:p>
        </w:tc>
        <w:tc>
          <w:tcPr>
            <w:tcW w:w="1054"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r>
      <w:tr w:rsidR="00EE5EDE" w:rsidRPr="00A716FB">
        <w:trPr>
          <w:trHeight w:val="1426"/>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IV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PSHE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(through lessons and lectures) </w:t>
            </w:r>
          </w:p>
        </w:tc>
        <w:tc>
          <w:tcPr>
            <w:tcW w:w="1217"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Private </w:t>
            </w:r>
            <w:proofErr w:type="spellStart"/>
            <w:r w:rsidRPr="00A716FB">
              <w:rPr>
                <w:rFonts w:ascii="Times New Roman" w:hAnsi="Times New Roman" w:cs="Times New Roman"/>
                <w:sz w:val="28"/>
                <w:szCs w:val="28"/>
              </w:rPr>
              <w:t>reading</w:t>
            </w:r>
            <w:proofErr w:type="spellEnd"/>
            <w:r w:rsidRPr="00A716FB">
              <w:rPr>
                <w:rFonts w:ascii="Times New Roman" w:hAnsi="Times New Roman" w:cs="Times New Roman"/>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48"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Study</w:t>
            </w:r>
            <w:proofErr w:type="spellEnd"/>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right="53"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Skills</w:t>
            </w:r>
            <w:proofErr w:type="spellEnd"/>
            <w:r w:rsidRPr="00A716FB">
              <w:rPr>
                <w:rFonts w:ascii="Times New Roman" w:hAnsi="Times New Roman" w:cs="Times New Roman"/>
                <w:sz w:val="28"/>
                <w:szCs w:val="28"/>
              </w:rP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Triple X </w:t>
            </w:r>
          </w:p>
        </w:tc>
      </w:tr>
      <w:tr w:rsidR="00EE5EDE" w:rsidRPr="00A716FB">
        <w:trPr>
          <w:trHeight w:val="1429"/>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UIV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PSHE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(through lessons and lectures) </w:t>
            </w:r>
          </w:p>
        </w:tc>
        <w:tc>
          <w:tcPr>
            <w:tcW w:w="1217"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Private </w:t>
            </w:r>
            <w:proofErr w:type="spellStart"/>
            <w:r w:rsidRPr="00A716FB">
              <w:rPr>
                <w:rFonts w:ascii="Times New Roman" w:hAnsi="Times New Roman" w:cs="Times New Roman"/>
                <w:sz w:val="28"/>
                <w:szCs w:val="28"/>
              </w:rPr>
              <w:t>reading</w:t>
            </w:r>
            <w:proofErr w:type="spellEnd"/>
            <w:r w:rsidRPr="00A716FB">
              <w:rPr>
                <w:rFonts w:ascii="Times New Roman" w:hAnsi="Times New Roman" w:cs="Times New Roman"/>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48"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Study</w:t>
            </w:r>
            <w:proofErr w:type="spellEnd"/>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right="53"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Skills</w:t>
            </w:r>
            <w:proofErr w:type="spellEnd"/>
            <w:r w:rsidRPr="00A716FB">
              <w:rPr>
                <w:rFonts w:ascii="Times New Roman" w:hAnsi="Times New Roman" w:cs="Times New Roman"/>
                <w:sz w:val="28"/>
                <w:szCs w:val="28"/>
              </w:rP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PSHE </w:t>
            </w:r>
          </w:p>
        </w:tc>
        <w:tc>
          <w:tcPr>
            <w:tcW w:w="13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12"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Mindfulness</w:t>
            </w:r>
            <w:proofErr w:type="spellEnd"/>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Triple X </w:t>
            </w:r>
          </w:p>
        </w:tc>
      </w:tr>
      <w:tr w:rsidR="00EE5EDE" w:rsidRPr="00A716FB">
        <w:trPr>
          <w:trHeight w:val="1428"/>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LV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PSHE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(through lessons and lectures) </w:t>
            </w:r>
          </w:p>
        </w:tc>
        <w:tc>
          <w:tcPr>
            <w:tcW w:w="1217"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Global </w:t>
            </w:r>
          </w:p>
          <w:p w:rsidR="00EE5EDE" w:rsidRPr="00A716FB" w:rsidRDefault="000E2131" w:rsidP="00A716FB">
            <w:pPr>
              <w:spacing w:after="2" w:line="23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Awareness and </w:t>
            </w:r>
          </w:p>
          <w:p w:rsidR="00EE5EDE" w:rsidRPr="00A716FB" w:rsidRDefault="000E2131" w:rsidP="00A716FB">
            <w:pPr>
              <w:spacing w:after="0" w:line="259" w:lineRule="auto"/>
              <w:ind w:left="0" w:right="58"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Current </w:t>
            </w:r>
          </w:p>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Affairs </w:t>
            </w:r>
          </w:p>
        </w:tc>
        <w:tc>
          <w:tcPr>
            <w:tcW w:w="117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ICT </w:t>
            </w:r>
          </w:p>
        </w:tc>
        <w:tc>
          <w:tcPr>
            <w:tcW w:w="118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Debating</w:t>
            </w:r>
            <w:proofErr w:type="spellEnd"/>
            <w:r w:rsidRPr="00A716FB">
              <w:rPr>
                <w:rFonts w:ascii="Times New Roman" w:hAnsi="Times New Roman" w:cs="Times New Roman"/>
                <w:sz w:val="28"/>
                <w:szCs w:val="28"/>
              </w:rPr>
              <w:t xml:space="preserve"> and public </w:t>
            </w:r>
            <w:proofErr w:type="spellStart"/>
            <w:r w:rsidRPr="00A716FB">
              <w:rPr>
                <w:rFonts w:ascii="Times New Roman" w:hAnsi="Times New Roman" w:cs="Times New Roman"/>
                <w:sz w:val="28"/>
                <w:szCs w:val="28"/>
              </w:rPr>
              <w:t>speaking</w:t>
            </w:r>
            <w:proofErr w:type="spellEnd"/>
            <w:r w:rsidRPr="00A716FB">
              <w:rPr>
                <w:rFonts w:ascii="Times New Roman" w:hAnsi="Times New Roman" w:cs="Times New Roman"/>
                <w:sz w:val="28"/>
                <w:szCs w:val="28"/>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29"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Study</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Skills</w:t>
            </w:r>
            <w:proofErr w:type="spellEnd"/>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Extended </w:t>
            </w:r>
            <w:proofErr w:type="spellStart"/>
            <w:r w:rsidRPr="00A716FB">
              <w:rPr>
                <w:rFonts w:ascii="Times New Roman" w:hAnsi="Times New Roman" w:cs="Times New Roman"/>
                <w:sz w:val="28"/>
                <w:szCs w:val="28"/>
              </w:rPr>
              <w:t>project</w:t>
            </w:r>
            <w:proofErr w:type="spellEnd"/>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Triple X </w:t>
            </w:r>
          </w:p>
        </w:tc>
      </w:tr>
      <w:tr w:rsidR="00EE5EDE" w:rsidRPr="00A716FB">
        <w:trPr>
          <w:trHeight w:val="1426"/>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V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49"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PSHE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(through lessons and lectures) </w:t>
            </w:r>
          </w:p>
        </w:tc>
        <w:tc>
          <w:tcPr>
            <w:tcW w:w="1217"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Global </w:t>
            </w:r>
          </w:p>
          <w:p w:rsidR="00EE5EDE" w:rsidRPr="00A716FB" w:rsidRDefault="000E2131" w:rsidP="00A716FB">
            <w:pPr>
              <w:spacing w:after="0" w:line="241"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Awareness and </w:t>
            </w:r>
          </w:p>
          <w:p w:rsidR="00EE5EDE" w:rsidRPr="00A716FB" w:rsidRDefault="000E2131" w:rsidP="00A716FB">
            <w:pPr>
              <w:spacing w:after="0" w:line="259" w:lineRule="auto"/>
              <w:ind w:left="0" w:right="58"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Current </w:t>
            </w:r>
          </w:p>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Affairs </w:t>
            </w:r>
          </w:p>
        </w:tc>
        <w:tc>
          <w:tcPr>
            <w:tcW w:w="117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2"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Critical </w:t>
            </w:r>
          </w:p>
          <w:p w:rsidR="00EE5EDE" w:rsidRPr="00A716FB" w:rsidRDefault="000E2131" w:rsidP="00A716FB">
            <w:pPr>
              <w:spacing w:after="0" w:line="259" w:lineRule="auto"/>
              <w:ind w:left="0" w:right="54"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Thinking</w:t>
            </w:r>
            <w:proofErr w:type="spellEnd"/>
            <w:r w:rsidRPr="00A716FB">
              <w:rPr>
                <w:rFonts w:ascii="Times New Roman" w:hAnsi="Times New Roman" w:cs="Times New Roman"/>
                <w:sz w:val="28"/>
                <w:szCs w:val="28"/>
              </w:rP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Extended Project </w:t>
            </w:r>
          </w:p>
        </w:tc>
        <w:tc>
          <w:tcPr>
            <w:tcW w:w="13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Triple X </w:t>
            </w:r>
          </w:p>
        </w:tc>
      </w:tr>
      <w:tr w:rsidR="00EE5EDE" w:rsidRPr="00A716FB">
        <w:trPr>
          <w:trHeight w:val="1620"/>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lastRenderedPageBreak/>
              <w:t xml:space="preserve">UV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4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PSHE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w:t>
            </w:r>
            <w:proofErr w:type="spellStart"/>
            <w:proofErr w:type="gramStart"/>
            <w:r w:rsidRPr="00A716FB">
              <w:rPr>
                <w:rFonts w:ascii="Times New Roman" w:hAnsi="Times New Roman" w:cs="Times New Roman"/>
                <w:sz w:val="28"/>
                <w:szCs w:val="28"/>
              </w:rPr>
              <w:t>through</w:t>
            </w:r>
            <w:proofErr w:type="spellEnd"/>
            <w:proofErr w:type="gram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lectures</w:t>
            </w:r>
            <w:proofErr w:type="spellEnd"/>
            <w:r w:rsidRPr="00A716FB">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Global </w:t>
            </w:r>
          </w:p>
          <w:p w:rsidR="00EE5EDE" w:rsidRPr="00A716FB" w:rsidRDefault="000E2131" w:rsidP="00A716FB">
            <w:pPr>
              <w:spacing w:after="0" w:line="241"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Awareness and </w:t>
            </w:r>
          </w:p>
          <w:p w:rsidR="00EE5EDE" w:rsidRPr="00A716FB" w:rsidRDefault="000E2131" w:rsidP="00A716FB">
            <w:pPr>
              <w:spacing w:after="0" w:line="259" w:lineRule="auto"/>
              <w:ind w:left="0" w:right="58"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Current </w:t>
            </w:r>
          </w:p>
          <w:p w:rsidR="00EE5EDE" w:rsidRPr="00A716FB" w:rsidRDefault="000E2131" w:rsidP="00A716FB">
            <w:pPr>
              <w:spacing w:after="0" w:line="259" w:lineRule="auto"/>
              <w:ind w:left="0" w:right="59"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Affairs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(through MUN) </w:t>
            </w:r>
          </w:p>
        </w:tc>
        <w:tc>
          <w:tcPr>
            <w:tcW w:w="117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Extended Project </w:t>
            </w:r>
          </w:p>
        </w:tc>
        <w:tc>
          <w:tcPr>
            <w:tcW w:w="118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1"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Triple X </w:t>
            </w:r>
          </w:p>
        </w:tc>
      </w:tr>
      <w:tr w:rsidR="00EE5EDE" w:rsidRPr="00A716FB">
        <w:trPr>
          <w:trHeight w:val="1620"/>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VI</w:t>
            </w:r>
            <w:r w:rsidRPr="00A716FB">
              <w:rPr>
                <w:rFonts w:ascii="Times New Roman" w:hAnsi="Times New Roman" w:cs="Times New Roman"/>
                <w:sz w:val="28"/>
                <w:szCs w:val="28"/>
                <w:vertAlign w:val="superscript"/>
              </w:rPr>
              <w:t>1</w:t>
            </w: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4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PSHE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w:t>
            </w:r>
            <w:proofErr w:type="spellStart"/>
            <w:proofErr w:type="gramStart"/>
            <w:r w:rsidRPr="00A716FB">
              <w:rPr>
                <w:rFonts w:ascii="Times New Roman" w:hAnsi="Times New Roman" w:cs="Times New Roman"/>
                <w:sz w:val="28"/>
                <w:szCs w:val="28"/>
              </w:rPr>
              <w:t>through</w:t>
            </w:r>
            <w:proofErr w:type="spellEnd"/>
            <w:proofErr w:type="gram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lectures</w:t>
            </w:r>
            <w:proofErr w:type="spellEnd"/>
            <w:r w:rsidRPr="00A716FB">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Global </w:t>
            </w:r>
          </w:p>
          <w:p w:rsidR="00EE5EDE" w:rsidRPr="00A716FB" w:rsidRDefault="000E2131" w:rsidP="00A716FB">
            <w:pPr>
              <w:spacing w:after="0" w:line="241"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Awareness and </w:t>
            </w:r>
          </w:p>
          <w:p w:rsidR="00EE5EDE" w:rsidRPr="00A716FB" w:rsidRDefault="000E2131" w:rsidP="00A716FB">
            <w:pPr>
              <w:spacing w:after="0" w:line="259" w:lineRule="auto"/>
              <w:ind w:left="0" w:right="58"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Current </w:t>
            </w:r>
          </w:p>
          <w:p w:rsidR="00EE5EDE" w:rsidRPr="00A716FB" w:rsidRDefault="000E2131" w:rsidP="00A716FB">
            <w:pPr>
              <w:spacing w:after="0" w:line="259" w:lineRule="auto"/>
              <w:ind w:left="0" w:right="59"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Affairs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(through MUN) </w:t>
            </w:r>
          </w:p>
        </w:tc>
        <w:tc>
          <w:tcPr>
            <w:tcW w:w="117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Extended Project </w:t>
            </w:r>
          </w:p>
        </w:tc>
        <w:tc>
          <w:tcPr>
            <w:tcW w:w="118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41" w:lineRule="auto"/>
              <w:ind w:left="0"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Subject</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based</w:t>
            </w:r>
            <w:proofErr w:type="spellEnd"/>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rPr>
            </w:pPr>
            <w:proofErr w:type="spellStart"/>
            <w:proofErr w:type="gramStart"/>
            <w:r w:rsidRPr="00A716FB">
              <w:rPr>
                <w:rFonts w:ascii="Times New Roman" w:hAnsi="Times New Roman" w:cs="Times New Roman"/>
                <w:sz w:val="28"/>
                <w:szCs w:val="28"/>
              </w:rPr>
              <w:t>extension</w:t>
            </w:r>
            <w:proofErr w:type="spellEnd"/>
            <w:proofErr w:type="gram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classes</w:t>
            </w:r>
            <w:proofErr w:type="spellEnd"/>
            <w:r w:rsidRPr="00A716FB">
              <w:rPr>
                <w:rFonts w:ascii="Times New Roman" w:hAnsi="Times New Roman" w:cs="Times New Roman"/>
                <w:sz w:val="28"/>
                <w:szCs w:val="28"/>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Triple X </w:t>
            </w:r>
          </w:p>
        </w:tc>
      </w:tr>
      <w:tr w:rsidR="00EE5EDE" w:rsidRPr="00A716FB">
        <w:trPr>
          <w:trHeight w:val="1621"/>
        </w:trPr>
        <w:tc>
          <w:tcPr>
            <w:tcW w:w="118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6" w:firstLine="0"/>
              <w:jc w:val="both"/>
              <w:rPr>
                <w:rFonts w:ascii="Times New Roman" w:hAnsi="Times New Roman" w:cs="Times New Roman"/>
                <w:sz w:val="28"/>
                <w:szCs w:val="28"/>
              </w:rPr>
            </w:pPr>
            <w:r w:rsidRPr="00A716FB">
              <w:rPr>
                <w:rFonts w:ascii="Times New Roman" w:hAnsi="Times New Roman" w:cs="Times New Roman"/>
                <w:sz w:val="28"/>
                <w:szCs w:val="28"/>
              </w:rPr>
              <w:t>VI</w:t>
            </w:r>
            <w:r w:rsidRPr="00A716FB">
              <w:rPr>
                <w:rFonts w:ascii="Times New Roman" w:hAnsi="Times New Roman" w:cs="Times New Roman"/>
                <w:sz w:val="28"/>
                <w:szCs w:val="28"/>
                <w:vertAlign w:val="superscript"/>
              </w:rPr>
              <w:t>2</w:t>
            </w: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49"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PSHE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w:t>
            </w:r>
            <w:proofErr w:type="spellStart"/>
            <w:proofErr w:type="gramStart"/>
            <w:r w:rsidRPr="00A716FB">
              <w:rPr>
                <w:rFonts w:ascii="Times New Roman" w:hAnsi="Times New Roman" w:cs="Times New Roman"/>
                <w:sz w:val="28"/>
                <w:szCs w:val="28"/>
              </w:rPr>
              <w:t>through</w:t>
            </w:r>
            <w:proofErr w:type="spellEnd"/>
            <w:proofErr w:type="gram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lectures</w:t>
            </w:r>
            <w:proofErr w:type="spellEnd"/>
            <w:r w:rsidRPr="00A716FB">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EE5EDE" w:rsidRPr="00A716FB" w:rsidRDefault="000E2131" w:rsidP="00A716FB">
            <w:pPr>
              <w:spacing w:after="0" w:line="259" w:lineRule="auto"/>
              <w:ind w:left="0" w:right="54"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Global </w:t>
            </w:r>
          </w:p>
          <w:p w:rsidR="00EE5EDE" w:rsidRPr="00A716FB" w:rsidRDefault="000E2131" w:rsidP="00A716FB">
            <w:pPr>
              <w:spacing w:after="0" w:line="241"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Awareness and </w:t>
            </w:r>
          </w:p>
          <w:p w:rsidR="00EE5EDE" w:rsidRPr="00A716FB" w:rsidRDefault="000E2131" w:rsidP="00A716FB">
            <w:pPr>
              <w:spacing w:after="0" w:line="259" w:lineRule="auto"/>
              <w:ind w:left="0" w:right="58"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Current </w:t>
            </w:r>
          </w:p>
          <w:p w:rsidR="00EE5EDE" w:rsidRPr="00A716FB" w:rsidRDefault="000E2131" w:rsidP="00A716FB">
            <w:pPr>
              <w:spacing w:after="0" w:line="259" w:lineRule="auto"/>
              <w:ind w:left="0" w:right="59"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Affairs </w:t>
            </w:r>
          </w:p>
          <w:p w:rsidR="00EE5EDE" w:rsidRPr="00A716FB" w:rsidRDefault="000E2131" w:rsidP="00A716FB">
            <w:pPr>
              <w:spacing w:after="0" w:line="259" w:lineRule="auto"/>
              <w:ind w:left="0" w:right="57"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(through </w:t>
            </w:r>
          </w:p>
          <w:p w:rsidR="00EE5EDE" w:rsidRPr="00A716FB" w:rsidRDefault="000E2131" w:rsidP="00A716FB">
            <w:pPr>
              <w:spacing w:after="0" w:line="259" w:lineRule="auto"/>
              <w:ind w:left="0" w:right="57"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MUN </w:t>
            </w:r>
          </w:p>
        </w:tc>
        <w:tc>
          <w:tcPr>
            <w:tcW w:w="1176"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Extended Project </w:t>
            </w:r>
          </w:p>
        </w:tc>
        <w:tc>
          <w:tcPr>
            <w:tcW w:w="118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41" w:lineRule="auto"/>
              <w:ind w:left="0" w:firstLine="0"/>
              <w:jc w:val="both"/>
              <w:rPr>
                <w:rFonts w:ascii="Times New Roman" w:hAnsi="Times New Roman" w:cs="Times New Roman"/>
                <w:sz w:val="28"/>
                <w:szCs w:val="28"/>
              </w:rPr>
            </w:pPr>
            <w:proofErr w:type="spellStart"/>
            <w:r w:rsidRPr="00A716FB">
              <w:rPr>
                <w:rFonts w:ascii="Times New Roman" w:hAnsi="Times New Roman" w:cs="Times New Roman"/>
                <w:sz w:val="28"/>
                <w:szCs w:val="28"/>
              </w:rPr>
              <w:t>Subject</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based</w:t>
            </w:r>
            <w:proofErr w:type="spellEnd"/>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rPr>
            </w:pPr>
            <w:proofErr w:type="spellStart"/>
            <w:proofErr w:type="gramStart"/>
            <w:r w:rsidRPr="00A716FB">
              <w:rPr>
                <w:rFonts w:ascii="Times New Roman" w:hAnsi="Times New Roman" w:cs="Times New Roman"/>
                <w:sz w:val="28"/>
                <w:szCs w:val="28"/>
              </w:rPr>
              <w:t>extension</w:t>
            </w:r>
            <w:proofErr w:type="spellEnd"/>
            <w:proofErr w:type="gram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classes</w:t>
            </w:r>
            <w:proofErr w:type="spellEnd"/>
            <w:r w:rsidRPr="00A716FB">
              <w:rPr>
                <w:rFonts w:ascii="Times New Roman" w:hAnsi="Times New Roman" w:cs="Times New Roman"/>
                <w:sz w:val="28"/>
                <w:szCs w:val="28"/>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E5EDE" w:rsidRPr="00A716FB" w:rsidRDefault="000E2131" w:rsidP="00A716FB">
            <w:pPr>
              <w:spacing w:after="0" w:line="259" w:lineRule="auto"/>
              <w:ind w:left="0" w:right="53"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Triple X </w:t>
            </w:r>
          </w:p>
        </w:tc>
      </w:tr>
    </w:tbl>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spacing w:after="0" w:line="241" w:lineRule="auto"/>
        <w:ind w:left="0" w:right="186" w:firstLine="0"/>
        <w:jc w:val="both"/>
        <w:rPr>
          <w:rFonts w:ascii="Times New Roman" w:hAnsi="Times New Roman" w:cs="Times New Roman"/>
          <w:sz w:val="28"/>
          <w:szCs w:val="28"/>
        </w:rPr>
      </w:pPr>
      <w:r w:rsidRPr="00A716FB">
        <w:rPr>
          <w:rFonts w:ascii="Times New Roman" w:hAnsi="Times New Roman" w:cs="Times New Roman"/>
          <w:sz w:val="28"/>
          <w:szCs w:val="28"/>
          <w:lang w:val="en-US"/>
        </w:rPr>
        <w:t xml:space="preserve">On the last period of a Friday, the whole school </w:t>
      </w:r>
      <w:proofErr w:type="gramStart"/>
      <w:r w:rsidRPr="00A716FB">
        <w:rPr>
          <w:rFonts w:ascii="Times New Roman" w:hAnsi="Times New Roman" w:cs="Times New Roman"/>
          <w:sz w:val="28"/>
          <w:szCs w:val="28"/>
          <w:lang w:val="en-US"/>
        </w:rPr>
        <w:t>is timetabled</w:t>
      </w:r>
      <w:proofErr w:type="gramEnd"/>
      <w:r w:rsidRPr="00A716FB">
        <w:rPr>
          <w:rFonts w:ascii="Times New Roman" w:hAnsi="Times New Roman" w:cs="Times New Roman"/>
          <w:sz w:val="28"/>
          <w:szCs w:val="28"/>
          <w:lang w:val="en-US"/>
        </w:rPr>
        <w:t xml:space="preserve"> together for the Extend Excel Explore programme (Triple X) and the activities on offer to students to choose from change half way through the year.  </w:t>
      </w:r>
      <w:proofErr w:type="spellStart"/>
      <w:r w:rsidRPr="00A716FB">
        <w:rPr>
          <w:rFonts w:ascii="Times New Roman" w:hAnsi="Times New Roman" w:cs="Times New Roman"/>
          <w:sz w:val="28"/>
          <w:szCs w:val="28"/>
        </w:rPr>
        <w:t>Current</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options</w:t>
      </w:r>
      <w:proofErr w:type="spellEnd"/>
      <w:r w:rsidRPr="00A716FB">
        <w:rPr>
          <w:rFonts w:ascii="Times New Roman" w:hAnsi="Times New Roman" w:cs="Times New Roman"/>
          <w:sz w:val="28"/>
          <w:szCs w:val="28"/>
        </w:rPr>
        <w:t xml:space="preserve"> include: </w:t>
      </w:r>
    </w:p>
    <w:p w:rsidR="00EE5EDE" w:rsidRPr="00A716FB" w:rsidRDefault="000E2131" w:rsidP="00A716FB">
      <w:pPr>
        <w:spacing w:after="2"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Arabic</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Book Club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Business and Enterprise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Chamber</w:t>
      </w:r>
      <w:proofErr w:type="spellEnd"/>
      <w:r w:rsidRPr="00A716FB">
        <w:rPr>
          <w:rFonts w:ascii="Times New Roman" w:hAnsi="Times New Roman" w:cs="Times New Roman"/>
          <w:sz w:val="28"/>
          <w:szCs w:val="28"/>
        </w:rPr>
        <w:t xml:space="preserve"> </w:t>
      </w:r>
      <w:proofErr w:type="spellStart"/>
      <w:r w:rsidRPr="00A716FB">
        <w:rPr>
          <w:rFonts w:ascii="Times New Roman" w:hAnsi="Times New Roman" w:cs="Times New Roman"/>
          <w:sz w:val="28"/>
          <w:szCs w:val="28"/>
        </w:rPr>
        <w:t>Choir</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Chess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Computing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Creative </w:t>
      </w:r>
      <w:proofErr w:type="spellStart"/>
      <w:r w:rsidRPr="00A716FB">
        <w:rPr>
          <w:rFonts w:ascii="Times New Roman" w:hAnsi="Times New Roman" w:cs="Times New Roman"/>
          <w:sz w:val="28"/>
          <w:szCs w:val="28"/>
        </w:rPr>
        <w:t>Writing</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Danish</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Drama Club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Debating</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lastRenderedPageBreak/>
        <w:t>Dressmaking</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Ethics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Extended Project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French for Fun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Japanese</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Law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Life </w:t>
      </w:r>
      <w:proofErr w:type="spellStart"/>
      <w:r w:rsidRPr="00A716FB">
        <w:rPr>
          <w:rFonts w:ascii="Times New Roman" w:hAnsi="Times New Roman" w:cs="Times New Roman"/>
          <w:sz w:val="28"/>
          <w:szCs w:val="28"/>
        </w:rPr>
        <w:t>Drawing</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Music </w:t>
      </w:r>
      <w:proofErr w:type="spellStart"/>
      <w:r w:rsidRPr="00A716FB">
        <w:rPr>
          <w:rFonts w:ascii="Times New Roman" w:hAnsi="Times New Roman" w:cs="Times New Roman"/>
          <w:sz w:val="28"/>
          <w:szCs w:val="28"/>
        </w:rPr>
        <w:t>Practice</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Norwegian</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Poetry</w:t>
      </w:r>
      <w:proofErr w:type="spellEnd"/>
      <w:r w:rsidRPr="00A716FB">
        <w:rPr>
          <w:rFonts w:ascii="Times New Roman" w:hAnsi="Times New Roman" w:cs="Times New Roman"/>
          <w:sz w:val="28"/>
          <w:szCs w:val="28"/>
        </w:rPr>
        <w:t xml:space="preserve"> Club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Photography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Psychology</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Russian </w:t>
      </w:r>
    </w:p>
    <w:p w:rsidR="00EE5EDE" w:rsidRPr="00A716FB" w:rsidRDefault="000E2131" w:rsidP="00A716FB">
      <w:pPr>
        <w:numPr>
          <w:ilvl w:val="0"/>
          <w:numId w:val="5"/>
        </w:numPr>
        <w:ind w:hanging="360"/>
        <w:jc w:val="both"/>
        <w:rPr>
          <w:rFonts w:ascii="Times New Roman" w:hAnsi="Times New Roman" w:cs="Times New Roman"/>
          <w:sz w:val="28"/>
          <w:szCs w:val="28"/>
        </w:rPr>
      </w:pPr>
      <w:proofErr w:type="spellStart"/>
      <w:r w:rsidRPr="00A716FB">
        <w:rPr>
          <w:rFonts w:ascii="Times New Roman" w:hAnsi="Times New Roman" w:cs="Times New Roman"/>
          <w:sz w:val="28"/>
          <w:szCs w:val="28"/>
        </w:rPr>
        <w:t>Textiles</w:t>
      </w:r>
      <w:proofErr w:type="spellEnd"/>
      <w:r w:rsidRPr="00A716FB">
        <w:rPr>
          <w:rFonts w:ascii="Times New Roman" w:hAnsi="Times New Roman" w:cs="Times New Roman"/>
          <w:sz w:val="28"/>
          <w:szCs w:val="28"/>
        </w:rPr>
        <w:t xml:space="preserve"> </w:t>
      </w:r>
    </w:p>
    <w:p w:rsidR="00EE5EDE" w:rsidRPr="00A716FB" w:rsidRDefault="000E2131" w:rsidP="00A716FB">
      <w:pPr>
        <w:numPr>
          <w:ilvl w:val="0"/>
          <w:numId w:val="5"/>
        </w:numPr>
        <w:ind w:hanging="360"/>
        <w:jc w:val="both"/>
        <w:rPr>
          <w:rFonts w:ascii="Times New Roman" w:hAnsi="Times New Roman" w:cs="Times New Roman"/>
          <w:sz w:val="28"/>
          <w:szCs w:val="28"/>
        </w:rPr>
      </w:pPr>
      <w:r w:rsidRPr="00A716FB">
        <w:rPr>
          <w:rFonts w:ascii="Times New Roman" w:hAnsi="Times New Roman" w:cs="Times New Roman"/>
          <w:sz w:val="28"/>
          <w:szCs w:val="28"/>
        </w:rPr>
        <w:t xml:space="preserve">Youth </w:t>
      </w:r>
      <w:proofErr w:type="spellStart"/>
      <w:r w:rsidRPr="00A716FB">
        <w:rPr>
          <w:rFonts w:ascii="Times New Roman" w:hAnsi="Times New Roman" w:cs="Times New Roman"/>
          <w:sz w:val="28"/>
          <w:szCs w:val="28"/>
        </w:rPr>
        <w:t>Theatre</w:t>
      </w:r>
      <w:proofErr w:type="spellEnd"/>
      <w:r w:rsidRPr="00A716FB">
        <w:rPr>
          <w:rFonts w:ascii="Times New Roman" w:hAnsi="Times New Roman" w:cs="Times New Roman"/>
          <w:sz w:val="28"/>
          <w:szCs w:val="28"/>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rPr>
      </w:pPr>
      <w:r w:rsidRPr="00A716FB">
        <w:rPr>
          <w:rFonts w:ascii="Times New Roman" w:hAnsi="Times New Roman" w:cs="Times New Roman"/>
          <w:sz w:val="28"/>
          <w:szCs w:val="28"/>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All students in </w:t>
      </w:r>
      <w:r w:rsidR="00A05E9F">
        <w:rPr>
          <w:rFonts w:ascii="Times New Roman" w:hAnsi="Times New Roman" w:cs="Times New Roman"/>
          <w:sz w:val="28"/>
          <w:szCs w:val="28"/>
          <w:lang w:val="en-US"/>
        </w:rPr>
        <w:t xml:space="preserve">Grades 6 - </w:t>
      </w:r>
      <w:proofErr w:type="gramStart"/>
      <w:r w:rsidR="00A05E9F">
        <w:rPr>
          <w:rFonts w:ascii="Times New Roman" w:hAnsi="Times New Roman" w:cs="Times New Roman"/>
          <w:sz w:val="28"/>
          <w:szCs w:val="28"/>
          <w:lang w:val="en-US"/>
        </w:rPr>
        <w:t>8</w:t>
      </w:r>
      <w:proofErr w:type="gramEnd"/>
      <w:r w:rsidRPr="00A716FB">
        <w:rPr>
          <w:rFonts w:ascii="Times New Roman" w:hAnsi="Times New Roman" w:cs="Times New Roman"/>
          <w:sz w:val="28"/>
          <w:szCs w:val="28"/>
          <w:lang w:val="en-US"/>
        </w:rPr>
        <w:t xml:space="preserve"> must choose from the range of options; older students may choose an extra period of Private Study if they wish. The structure of this programme allows students from different </w:t>
      </w:r>
      <w:r w:rsidR="00A05E9F">
        <w:rPr>
          <w:rFonts w:ascii="Times New Roman" w:hAnsi="Times New Roman" w:cs="Times New Roman"/>
          <w:sz w:val="28"/>
          <w:szCs w:val="28"/>
          <w:lang w:val="en-US"/>
        </w:rPr>
        <w:t>grade</w:t>
      </w:r>
      <w:r w:rsidRPr="00A716FB">
        <w:rPr>
          <w:rFonts w:ascii="Times New Roman" w:hAnsi="Times New Roman" w:cs="Times New Roman"/>
          <w:sz w:val="28"/>
          <w:szCs w:val="28"/>
          <w:lang w:val="en-US"/>
        </w:rPr>
        <w:t xml:space="preserve"> groups to learn together.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A05E9F" w:rsidP="00A716FB">
      <w:pPr>
        <w:jc w:val="both"/>
        <w:rPr>
          <w:rFonts w:ascii="Times New Roman" w:hAnsi="Times New Roman" w:cs="Times New Roman"/>
          <w:sz w:val="28"/>
          <w:szCs w:val="28"/>
          <w:lang w:val="en-US"/>
        </w:rPr>
      </w:pPr>
      <w:r>
        <w:rPr>
          <w:rFonts w:ascii="Times New Roman" w:hAnsi="Times New Roman" w:cs="Times New Roman"/>
          <w:sz w:val="28"/>
          <w:szCs w:val="28"/>
          <w:lang w:val="en-US"/>
        </w:rPr>
        <w:t>Grades 11 and 12</w:t>
      </w:r>
      <w:r w:rsidR="000E2131" w:rsidRPr="00A716FB">
        <w:rPr>
          <w:rFonts w:ascii="Times New Roman" w:hAnsi="Times New Roman" w:cs="Times New Roman"/>
          <w:sz w:val="28"/>
          <w:szCs w:val="28"/>
          <w:lang w:val="en-US"/>
        </w:rPr>
        <w:t xml:space="preserve"> have a weekly programme of seminars and lectures with eminent visiting speakers and a range of subject based extension clubs such as Medical Society and Law Society, as well as a host of </w:t>
      </w:r>
      <w:proofErr w:type="gramStart"/>
      <w:r w:rsidR="000E2131" w:rsidRPr="00A716FB">
        <w:rPr>
          <w:rFonts w:ascii="Times New Roman" w:hAnsi="Times New Roman" w:cs="Times New Roman"/>
          <w:sz w:val="28"/>
          <w:szCs w:val="28"/>
          <w:lang w:val="en-US"/>
        </w:rPr>
        <w:t>societies which are student</w:t>
      </w:r>
      <w:proofErr w:type="gramEnd"/>
      <w:r w:rsidR="000E2131" w:rsidRPr="00A716FB">
        <w:rPr>
          <w:rFonts w:ascii="Times New Roman" w:hAnsi="Times New Roman" w:cs="Times New Roman"/>
          <w:sz w:val="28"/>
          <w:szCs w:val="28"/>
          <w:lang w:val="en-US"/>
        </w:rPr>
        <w:t xml:space="preserve"> led</w:t>
      </w:r>
      <w:r w:rsidR="002F6036">
        <w:rPr>
          <w:rFonts w:ascii="Times New Roman" w:hAnsi="Times New Roman" w:cs="Times New Roman"/>
          <w:sz w:val="28"/>
          <w:szCs w:val="28"/>
          <w:lang w:val="en-US"/>
        </w:rPr>
        <w:t>.</w:t>
      </w:r>
      <w:r w:rsidR="000E2131"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Over a quarter of the School is engaged in the Model United Nations programme, and there is a vast array of co-curricular clubs and activities as well as a range of paid extras, all of which contribute to meeting the curriculum aims.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EE5EDE" w:rsidRPr="00A716FB" w:rsidRDefault="000E2131" w:rsidP="00A716FB">
      <w:pPr>
        <w:spacing w:after="0" w:line="259" w:lineRule="auto"/>
        <w:ind w:left="0" w:firstLine="0"/>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 xml:space="preserve"> </w:t>
      </w:r>
    </w:p>
    <w:p w:rsidR="002F6036" w:rsidRDefault="000E2131" w:rsidP="00A716FB">
      <w:pPr>
        <w:jc w:val="both"/>
        <w:rPr>
          <w:rFonts w:ascii="Times New Roman" w:hAnsi="Times New Roman" w:cs="Times New Roman"/>
          <w:sz w:val="28"/>
          <w:szCs w:val="28"/>
          <w:lang w:val="en-US"/>
        </w:rPr>
      </w:pPr>
      <w:r w:rsidRPr="00A716FB">
        <w:rPr>
          <w:rFonts w:ascii="Times New Roman" w:hAnsi="Times New Roman" w:cs="Times New Roman"/>
          <w:sz w:val="28"/>
          <w:szCs w:val="28"/>
          <w:lang w:val="en-US"/>
        </w:rPr>
        <w:t>Director of Studies</w:t>
      </w:r>
      <w:r w:rsidR="002F6036">
        <w:rPr>
          <w:rFonts w:ascii="Times New Roman" w:hAnsi="Times New Roman" w:cs="Times New Roman"/>
          <w:sz w:val="28"/>
          <w:szCs w:val="28"/>
          <w:lang w:val="en-US"/>
        </w:rPr>
        <w:t>,</w:t>
      </w:r>
    </w:p>
    <w:p w:rsidR="00EE5EDE" w:rsidRPr="00A716FB" w:rsidRDefault="002F6036" w:rsidP="00A716FB">
      <w:pPr>
        <w:jc w:val="both"/>
        <w:rPr>
          <w:rFonts w:ascii="Times New Roman" w:hAnsi="Times New Roman" w:cs="Times New Roman"/>
          <w:sz w:val="28"/>
          <w:szCs w:val="28"/>
          <w:lang w:val="en-US"/>
        </w:rPr>
      </w:pPr>
      <w:r>
        <w:rPr>
          <w:rFonts w:ascii="Times New Roman" w:hAnsi="Times New Roman" w:cs="Times New Roman"/>
          <w:sz w:val="28"/>
          <w:szCs w:val="28"/>
          <w:lang w:val="en-US"/>
        </w:rPr>
        <w:t>Fulbright College</w:t>
      </w:r>
      <w:r w:rsidR="000E2131" w:rsidRPr="00A716FB">
        <w:rPr>
          <w:rFonts w:ascii="Times New Roman" w:hAnsi="Times New Roman" w:cs="Times New Roman"/>
          <w:sz w:val="28"/>
          <w:szCs w:val="28"/>
          <w:lang w:val="en-US"/>
        </w:rPr>
        <w:t xml:space="preserve"> </w:t>
      </w:r>
    </w:p>
    <w:p w:rsidR="00EE5EDE" w:rsidRPr="00A716FB" w:rsidRDefault="002F6036" w:rsidP="002F6036">
      <w:p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June 2016</w:t>
      </w:r>
    </w:p>
    <w:sectPr w:rsidR="00EE5EDE" w:rsidRPr="00A716FB">
      <w:headerReference w:type="default" r:id="rId7"/>
      <w:footerReference w:type="even" r:id="rId8"/>
      <w:footerReference w:type="default" r:id="rId9"/>
      <w:footerReference w:type="first" r:id="rId10"/>
      <w:pgSz w:w="11906" w:h="16838"/>
      <w:pgMar w:top="1135" w:right="1457" w:bottom="1448"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FB" w:rsidRDefault="00A716FB">
      <w:pPr>
        <w:spacing w:after="0" w:line="240" w:lineRule="auto"/>
      </w:pPr>
      <w:r>
        <w:separator/>
      </w:r>
    </w:p>
  </w:endnote>
  <w:endnote w:type="continuationSeparator" w:id="0">
    <w:p w:rsidR="00A716FB" w:rsidRDefault="00A7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FB" w:rsidRDefault="00A716FB">
    <w:pPr>
      <w:spacing w:after="0" w:line="259" w:lineRule="auto"/>
      <w:ind w:left="20"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D51D05">
      <w:fldChar w:fldCharType="begin"/>
    </w:r>
    <w:r w:rsidR="00D51D05">
      <w:instrText xml:space="preserve"> NUMPAGES   \* MERGEFORMAT </w:instrText>
    </w:r>
    <w:r w:rsidR="00D51D05">
      <w:fldChar w:fldCharType="separate"/>
    </w:r>
    <w:r>
      <w:rPr>
        <w:rFonts w:ascii="Calibri" w:eastAsia="Calibri" w:hAnsi="Calibri" w:cs="Calibri"/>
        <w:b/>
        <w:sz w:val="22"/>
      </w:rPr>
      <w:t>9</w:t>
    </w:r>
    <w:r w:rsidR="00D51D05">
      <w:rPr>
        <w:rFonts w:ascii="Calibri" w:eastAsia="Calibri" w:hAnsi="Calibri" w:cs="Calibri"/>
        <w:b/>
        <w:sz w:val="22"/>
      </w:rPr>
      <w:fldChar w:fldCharType="end"/>
    </w:r>
    <w:r>
      <w:rPr>
        <w:rFonts w:ascii="Calibri" w:eastAsia="Calibri" w:hAnsi="Calibri" w:cs="Calibri"/>
        <w:sz w:val="22"/>
      </w:rPr>
      <w:t xml:space="preserve"> </w:t>
    </w:r>
  </w:p>
  <w:p w:rsidR="00A716FB" w:rsidRDefault="00A716FB">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FB" w:rsidRDefault="00A716FB">
    <w:pPr>
      <w:spacing w:after="0" w:line="259" w:lineRule="auto"/>
      <w:ind w:left="20"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00D51D05" w:rsidRPr="00D51D05">
      <w:rPr>
        <w:rFonts w:ascii="Calibri" w:eastAsia="Calibri" w:hAnsi="Calibri" w:cs="Calibri"/>
        <w:b/>
        <w:noProof/>
        <w:sz w:val="22"/>
      </w:rPr>
      <w:t>14</w:t>
    </w:r>
    <w:r>
      <w:rPr>
        <w:rFonts w:ascii="Calibri" w:eastAsia="Calibri" w:hAnsi="Calibri" w:cs="Calibri"/>
        <w:b/>
        <w:sz w:val="22"/>
      </w:rPr>
      <w:fldChar w:fldCharType="end"/>
    </w:r>
    <w:r>
      <w:rPr>
        <w:rFonts w:ascii="Calibri" w:eastAsia="Calibri" w:hAnsi="Calibri" w:cs="Calibri"/>
        <w:sz w:val="22"/>
      </w:rPr>
      <w:t xml:space="preserve"> of </w:t>
    </w:r>
    <w:r w:rsidR="00D51D05">
      <w:fldChar w:fldCharType="begin"/>
    </w:r>
    <w:r w:rsidR="00D51D05">
      <w:instrText xml:space="preserve"> NUMPAGES   \* MERGEFORMAT </w:instrText>
    </w:r>
    <w:r w:rsidR="00D51D05">
      <w:fldChar w:fldCharType="separate"/>
    </w:r>
    <w:r w:rsidR="00D51D05" w:rsidRPr="00D51D05">
      <w:rPr>
        <w:rFonts w:ascii="Calibri" w:eastAsia="Calibri" w:hAnsi="Calibri" w:cs="Calibri"/>
        <w:b/>
        <w:noProof/>
        <w:sz w:val="22"/>
      </w:rPr>
      <w:t>14</w:t>
    </w:r>
    <w:r w:rsidR="00D51D05">
      <w:rPr>
        <w:rFonts w:ascii="Calibri" w:eastAsia="Calibri" w:hAnsi="Calibri" w:cs="Calibri"/>
        <w:b/>
        <w:noProof/>
        <w:sz w:val="22"/>
      </w:rPr>
      <w:fldChar w:fldCharType="end"/>
    </w:r>
    <w:r>
      <w:rPr>
        <w:rFonts w:ascii="Calibri" w:eastAsia="Calibri" w:hAnsi="Calibri" w:cs="Calibri"/>
        <w:sz w:val="22"/>
      </w:rPr>
      <w:t xml:space="preserve"> </w:t>
    </w:r>
  </w:p>
  <w:p w:rsidR="00A716FB" w:rsidRDefault="00A716FB">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FB" w:rsidRDefault="00A716FB">
    <w:pPr>
      <w:spacing w:after="0" w:line="259" w:lineRule="auto"/>
      <w:ind w:left="20"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D51D05">
      <w:fldChar w:fldCharType="begin"/>
    </w:r>
    <w:r w:rsidR="00D51D05">
      <w:instrText xml:space="preserve"> NUMPAGES   \* MERGEFORMAT </w:instrText>
    </w:r>
    <w:r w:rsidR="00D51D05">
      <w:fldChar w:fldCharType="separate"/>
    </w:r>
    <w:r>
      <w:rPr>
        <w:rFonts w:ascii="Calibri" w:eastAsia="Calibri" w:hAnsi="Calibri" w:cs="Calibri"/>
        <w:b/>
        <w:sz w:val="22"/>
      </w:rPr>
      <w:t>9</w:t>
    </w:r>
    <w:r w:rsidR="00D51D05">
      <w:rPr>
        <w:rFonts w:ascii="Calibri" w:eastAsia="Calibri" w:hAnsi="Calibri" w:cs="Calibri"/>
        <w:b/>
        <w:sz w:val="22"/>
      </w:rPr>
      <w:fldChar w:fldCharType="end"/>
    </w:r>
    <w:r>
      <w:rPr>
        <w:rFonts w:ascii="Calibri" w:eastAsia="Calibri" w:hAnsi="Calibri" w:cs="Calibri"/>
        <w:sz w:val="22"/>
      </w:rPr>
      <w:t xml:space="preserve"> </w:t>
    </w:r>
  </w:p>
  <w:p w:rsidR="00A716FB" w:rsidRDefault="00A716FB">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FB" w:rsidRDefault="00A716FB">
      <w:pPr>
        <w:spacing w:after="0" w:line="240" w:lineRule="auto"/>
      </w:pPr>
      <w:r>
        <w:separator/>
      </w:r>
    </w:p>
  </w:footnote>
  <w:footnote w:type="continuationSeparator" w:id="0">
    <w:p w:rsidR="00A716FB" w:rsidRDefault="00A71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5602"/>
      <w:gridCol w:w="1842"/>
    </w:tblGrid>
    <w:tr w:rsidR="00F311CB" w:rsidTr="00F311CB">
      <w:tc>
        <w:tcPr>
          <w:tcW w:w="9962" w:type="dxa"/>
          <w:gridSpan w:val="3"/>
          <w:tcBorders>
            <w:top w:val="single" w:sz="4" w:space="0" w:color="auto"/>
            <w:left w:val="single" w:sz="4" w:space="0" w:color="auto"/>
            <w:bottom w:val="single" w:sz="4" w:space="0" w:color="auto"/>
            <w:right w:val="single" w:sz="4" w:space="0" w:color="auto"/>
          </w:tcBorders>
          <w:hideMark/>
        </w:tcPr>
        <w:p w:rsidR="00F311CB" w:rsidRDefault="00F311CB" w:rsidP="00F311CB">
          <w:pPr>
            <w:jc w:val="center"/>
            <w:rPr>
              <w:rFonts w:asciiTheme="minorHAnsi" w:eastAsiaTheme="minorHAnsi" w:hAnsiTheme="minorHAnsi" w:cstheme="minorBidi"/>
              <w:color w:val="auto"/>
              <w:lang w:val="it-IT"/>
            </w:rPr>
          </w:pPr>
          <w:r>
            <w:rPr>
              <w:noProof/>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F311CB" w:rsidTr="00F311CB">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F311CB" w:rsidRDefault="00F311CB" w:rsidP="00F311CB">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F311CB" w:rsidRDefault="00F311CB" w:rsidP="00F311CB">
          <w:pPr>
            <w:jc w:val="center"/>
            <w:rPr>
              <w:rFonts w:ascii="Times New Roman" w:hAnsi="Times New Roman" w:cs="Times New Roman"/>
              <w:b/>
              <w:sz w:val="36"/>
              <w:szCs w:val="36"/>
              <w:lang w:val="it-IT"/>
            </w:rPr>
          </w:pPr>
          <w:r>
            <w:rPr>
              <w:rFonts w:ascii="Times New Roman" w:hAnsi="Times New Roman" w:cs="Times New Roman"/>
              <w:b/>
              <w:sz w:val="36"/>
              <w:szCs w:val="36"/>
              <w:lang w:val="it-IT"/>
            </w:rPr>
            <w:t>CURRICULUM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F311CB" w:rsidRDefault="00F311CB" w:rsidP="00F311CB">
          <w:pPr>
            <w:jc w:val="center"/>
            <w:rPr>
              <w:rFonts w:asciiTheme="minorHAnsi" w:hAnsiTheme="minorHAnsi" w:cstheme="minorBidi"/>
              <w:sz w:val="22"/>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F311CB" w:rsidRDefault="00F311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798"/>
    <w:multiLevelType w:val="hybridMultilevel"/>
    <w:tmpl w:val="4268163C"/>
    <w:lvl w:ilvl="0" w:tplc="3F6A311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64C0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8FC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CC99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8A61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FAD4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581D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EF3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0CF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E216FA"/>
    <w:multiLevelType w:val="hybridMultilevel"/>
    <w:tmpl w:val="4BF68F00"/>
    <w:lvl w:ilvl="0" w:tplc="6212D4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E238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92A1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0E33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4ED5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3E41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F0AC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8E95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D858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D30B5F"/>
    <w:multiLevelType w:val="hybridMultilevel"/>
    <w:tmpl w:val="FF82AC20"/>
    <w:lvl w:ilvl="0" w:tplc="DEEEFE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EF9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4AD4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C06C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440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D444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023B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84EC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1C21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C1076F"/>
    <w:multiLevelType w:val="hybridMultilevel"/>
    <w:tmpl w:val="D87A6F08"/>
    <w:lvl w:ilvl="0" w:tplc="E52C6A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2066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3468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052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98BD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DCE2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264D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7A0F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DCD8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D2A023C"/>
    <w:multiLevelType w:val="hybridMultilevel"/>
    <w:tmpl w:val="D5EC52FC"/>
    <w:lvl w:ilvl="0" w:tplc="0AACD8F0">
      <w:start w:val="1"/>
      <w:numFmt w:val="lowerLetter"/>
      <w:lvlText w:val="%1."/>
      <w:lvlJc w:val="left"/>
      <w:pPr>
        <w:ind w:left="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6AA8D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16584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2885A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96CE3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800430">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869A4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07E8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08D2A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DE"/>
    <w:rsid w:val="000E2131"/>
    <w:rsid w:val="00151DAD"/>
    <w:rsid w:val="002F6036"/>
    <w:rsid w:val="003F32B2"/>
    <w:rsid w:val="00510262"/>
    <w:rsid w:val="005D2AAB"/>
    <w:rsid w:val="00663E7D"/>
    <w:rsid w:val="007746B6"/>
    <w:rsid w:val="007F7BD0"/>
    <w:rsid w:val="008D2AB5"/>
    <w:rsid w:val="00A05E9F"/>
    <w:rsid w:val="00A66543"/>
    <w:rsid w:val="00A716FB"/>
    <w:rsid w:val="00B54CA8"/>
    <w:rsid w:val="00C2346A"/>
    <w:rsid w:val="00C52DFA"/>
    <w:rsid w:val="00D46788"/>
    <w:rsid w:val="00D51D05"/>
    <w:rsid w:val="00D76EFD"/>
    <w:rsid w:val="00D81942"/>
    <w:rsid w:val="00DF79BC"/>
    <w:rsid w:val="00E058A3"/>
    <w:rsid w:val="00E245F6"/>
    <w:rsid w:val="00EE5EDE"/>
    <w:rsid w:val="00F311CB"/>
    <w:rsid w:val="00F62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8898E-08D4-4423-BA0F-CF452022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50" w:lineRule="auto"/>
      <w:ind w:left="10" w:hanging="10"/>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30" w:hanging="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2"/>
    </w:rPr>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311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1CB"/>
    <w:rPr>
      <w:rFonts w:ascii="Arial" w:eastAsia="Arial" w:hAnsi="Arial" w:cs="Arial"/>
      <w:color w:val="000000"/>
      <w:sz w:val="20"/>
    </w:rPr>
  </w:style>
  <w:style w:type="table" w:styleId="Grigliatabella">
    <w:name w:val="Table Grid"/>
    <w:basedOn w:val="Tabellanormale"/>
    <w:uiPriority w:val="39"/>
    <w:rsid w:val="00F311CB"/>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2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14</Pages>
  <Words>2752</Words>
  <Characters>15690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Curriculum Policy</vt:lpstr>
    </vt:vector>
  </TitlesOfParts>
  <Company/>
  <LinksUpToDate>false</LinksUpToDate>
  <CharactersWithSpaces>18406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Policy</dc:title>
  <dc:subject/>
  <dc:creator>TYLER, Lesley (LAT)</dc:creator>
  <cp:keywords/>
  <cp:lastModifiedBy>User</cp:lastModifiedBy>
  <cp:revision>15</cp:revision>
  <dcterms:created xsi:type="dcterms:W3CDTF">2016-06-12T09:26:00Z</dcterms:created>
  <dcterms:modified xsi:type="dcterms:W3CDTF">2016-06-13T18:32:00Z</dcterms:modified>
</cp:coreProperties>
</file>